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3CD4461" w:rsidR="003835C7" w:rsidRPr="006D1E8B" w:rsidRDefault="003835C7" w:rsidP="006D1E8B">
      <w:pPr>
        <w:shd w:val="clear" w:color="auto" w:fill="FFFFFF" w:themeFill="background1"/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6D1E8B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6D1E8B">
        <w:rPr>
          <w:rFonts w:ascii="Arial" w:hAnsi="Arial" w:cs="Arial"/>
          <w:b/>
          <w:bCs/>
          <w:sz w:val="24"/>
          <w:szCs w:val="24"/>
        </w:rPr>
        <w:t>70</w:t>
      </w:r>
      <w:r w:rsidRPr="006D1E8B">
        <w:rPr>
          <w:rFonts w:ascii="Arial" w:hAnsi="Arial" w:cs="Arial"/>
          <w:b/>
          <w:bCs/>
          <w:sz w:val="24"/>
          <w:szCs w:val="24"/>
        </w:rPr>
        <w:tab/>
      </w:r>
      <w:r w:rsidR="00137FDD" w:rsidRPr="006D1E8B">
        <w:rPr>
          <w:rFonts w:ascii="Arial" w:hAnsi="Arial" w:cs="Arial"/>
          <w:b/>
          <w:bCs/>
          <w:sz w:val="24"/>
          <w:szCs w:val="24"/>
        </w:rPr>
        <w:t>S2-2507440</w:t>
      </w:r>
    </w:p>
    <w:p w14:paraId="09465D17" w14:textId="05DD6E84" w:rsidR="003835C7" w:rsidRPr="006D1E8B" w:rsidRDefault="001E2A0E" w:rsidP="006D1E8B">
      <w:pPr>
        <w:pBdr>
          <w:bottom w:val="single" w:sz="6" w:space="0" w:color="auto"/>
        </w:pBdr>
        <w:shd w:val="clear" w:color="auto" w:fill="FFFFFF" w:themeFill="background1"/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6D1E8B">
        <w:rPr>
          <w:rFonts w:ascii="Arial" w:hAnsi="Arial" w:cs="Arial"/>
          <w:b/>
          <w:bCs/>
          <w:sz w:val="24"/>
        </w:rPr>
        <w:t>25</w:t>
      </w:r>
      <w:r w:rsidR="00175138" w:rsidRPr="006D1E8B">
        <w:rPr>
          <w:rFonts w:ascii="Arial" w:hAnsi="Arial" w:cs="Arial"/>
          <w:b/>
          <w:bCs/>
          <w:sz w:val="24"/>
        </w:rPr>
        <w:t xml:space="preserve"> – </w:t>
      </w:r>
      <w:r w:rsidRPr="006D1E8B">
        <w:rPr>
          <w:rFonts w:ascii="Arial" w:hAnsi="Arial" w:cs="Arial"/>
          <w:b/>
          <w:bCs/>
          <w:sz w:val="24"/>
        </w:rPr>
        <w:t>29</w:t>
      </w:r>
      <w:r w:rsidR="000E2A62" w:rsidRPr="006D1E8B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Pr="006D1E8B">
        <w:rPr>
          <w:rFonts w:ascii="Arial" w:hAnsi="Arial" w:cs="Arial"/>
          <w:b/>
          <w:bCs/>
          <w:sz w:val="24"/>
        </w:rPr>
        <w:t>Aug</w:t>
      </w:r>
      <w:r w:rsidR="00E426F1" w:rsidRPr="006D1E8B">
        <w:rPr>
          <w:rFonts w:ascii="Arial" w:hAnsi="Arial" w:cs="Arial"/>
          <w:b/>
          <w:bCs/>
          <w:sz w:val="24"/>
        </w:rPr>
        <w:t>,</w:t>
      </w:r>
      <w:proofErr w:type="gramEnd"/>
      <w:r w:rsidR="00175138" w:rsidRPr="006D1E8B">
        <w:rPr>
          <w:rFonts w:ascii="Arial" w:hAnsi="Arial" w:cs="Arial"/>
          <w:b/>
          <w:bCs/>
          <w:sz w:val="24"/>
        </w:rPr>
        <w:t xml:space="preserve"> 2025</w:t>
      </w:r>
      <w:r w:rsidR="00E426F1" w:rsidRPr="006D1E8B">
        <w:rPr>
          <w:rFonts w:ascii="Arial" w:hAnsi="Arial" w:cs="Arial"/>
          <w:b/>
          <w:bCs/>
          <w:sz w:val="24"/>
        </w:rPr>
        <w:t xml:space="preserve">, </w:t>
      </w:r>
      <w:r w:rsidRPr="006D1E8B">
        <w:rPr>
          <w:rFonts w:ascii="Arial" w:hAnsi="Arial" w:cs="Arial"/>
          <w:b/>
          <w:bCs/>
          <w:sz w:val="24"/>
        </w:rPr>
        <w:t>Goteborg, SE</w:t>
      </w:r>
      <w:r w:rsidR="003835C7" w:rsidRPr="006D1E8B">
        <w:rPr>
          <w:rFonts w:ascii="Arial" w:hAnsi="Arial" w:cs="Arial"/>
          <w:b/>
          <w:bCs/>
          <w:sz w:val="24"/>
        </w:rPr>
        <w:tab/>
      </w:r>
    </w:p>
    <w:p w14:paraId="6B6DF7AC" w14:textId="6B42A266" w:rsidR="003835C7" w:rsidRPr="006D1E8B" w:rsidRDefault="003835C7" w:rsidP="006D1E8B">
      <w:pPr>
        <w:shd w:val="clear" w:color="auto" w:fill="FFFFFF" w:themeFill="background1"/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D1E8B">
        <w:rPr>
          <w:rFonts w:ascii="Arial" w:hAnsi="Arial" w:cs="Arial"/>
          <w:b/>
        </w:rPr>
        <w:t>Source:</w:t>
      </w:r>
      <w:r w:rsidRPr="006D1E8B">
        <w:rPr>
          <w:rFonts w:ascii="Arial" w:hAnsi="Arial" w:cs="Arial"/>
          <w:b/>
        </w:rPr>
        <w:tab/>
      </w:r>
      <w:r w:rsidR="006F0F45" w:rsidRPr="006D1E8B">
        <w:rPr>
          <w:rFonts w:ascii="Arial" w:hAnsi="Arial" w:cs="Arial"/>
          <w:b/>
        </w:rPr>
        <w:t>CableLabs</w:t>
      </w:r>
      <w:r w:rsidR="00776FC8" w:rsidRPr="006D1E8B">
        <w:rPr>
          <w:rFonts w:ascii="Arial" w:hAnsi="Arial" w:cs="Arial"/>
          <w:b/>
        </w:rPr>
        <w:t>, Charter Communications</w:t>
      </w:r>
    </w:p>
    <w:p w14:paraId="74C363CA" w14:textId="16F30FA8" w:rsidR="003835C7" w:rsidRPr="006D1E8B" w:rsidRDefault="003835C7" w:rsidP="006D1E8B">
      <w:pPr>
        <w:shd w:val="clear" w:color="auto" w:fill="FFFFFF" w:themeFill="background1"/>
        <w:ind w:left="2127" w:hanging="2127"/>
        <w:rPr>
          <w:rFonts w:ascii="Arial" w:hAnsi="Arial" w:cs="Arial"/>
          <w:b/>
        </w:rPr>
      </w:pPr>
      <w:r w:rsidRPr="006D1E8B">
        <w:rPr>
          <w:rFonts w:ascii="Arial" w:hAnsi="Arial" w:cs="Arial"/>
          <w:b/>
        </w:rPr>
        <w:t>Title:</w:t>
      </w:r>
      <w:r w:rsidRPr="006D1E8B">
        <w:rPr>
          <w:rFonts w:ascii="Arial" w:hAnsi="Arial" w:cs="Arial"/>
          <w:b/>
        </w:rPr>
        <w:tab/>
      </w:r>
      <w:r w:rsidR="00256B47" w:rsidRPr="006D1E8B">
        <w:rPr>
          <w:rFonts w:ascii="Arial" w:hAnsi="Arial" w:cs="Arial"/>
          <w:b/>
        </w:rPr>
        <w:t>[WT#</w:t>
      </w:r>
      <w:r w:rsidR="006F0F45" w:rsidRPr="006D1E8B">
        <w:rPr>
          <w:rFonts w:ascii="Arial" w:hAnsi="Arial" w:cs="Arial"/>
          <w:b/>
        </w:rPr>
        <w:t>1.3</w:t>
      </w:r>
      <w:r w:rsidR="00256B47" w:rsidRPr="006D1E8B">
        <w:rPr>
          <w:rFonts w:ascii="Arial" w:hAnsi="Arial" w:cs="Arial"/>
          <w:b/>
        </w:rPr>
        <w:t>] Work task #</w:t>
      </w:r>
      <w:r w:rsidR="006F0F45" w:rsidRPr="006D1E8B">
        <w:rPr>
          <w:rFonts w:ascii="Arial" w:hAnsi="Arial" w:cs="Arial"/>
          <w:b/>
        </w:rPr>
        <w:t>1.3</w:t>
      </w:r>
      <w:r w:rsidR="00256B47" w:rsidRPr="006D1E8B">
        <w:rPr>
          <w:rFonts w:ascii="Arial" w:hAnsi="Arial" w:cs="Arial"/>
          <w:b/>
        </w:rPr>
        <w:t xml:space="preserve"> </w:t>
      </w:r>
      <w:proofErr w:type="gramStart"/>
      <w:r w:rsidR="006F0F45" w:rsidRPr="006D1E8B">
        <w:rPr>
          <w:rFonts w:ascii="Arial" w:hAnsi="Arial" w:cs="Arial"/>
          <w:b/>
        </w:rPr>
        <w:t>Non-3GPP</w:t>
      </w:r>
      <w:proofErr w:type="gramEnd"/>
      <w:r w:rsidR="006F0F45" w:rsidRPr="006D1E8B">
        <w:rPr>
          <w:rFonts w:ascii="Arial" w:hAnsi="Arial" w:cs="Arial"/>
          <w:b/>
        </w:rPr>
        <w:t xml:space="preserve"> access</w:t>
      </w:r>
    </w:p>
    <w:p w14:paraId="06D82237" w14:textId="41568F89" w:rsidR="003835C7" w:rsidRPr="006D1E8B" w:rsidRDefault="003835C7" w:rsidP="006D1E8B">
      <w:pPr>
        <w:shd w:val="clear" w:color="auto" w:fill="FFFFFF" w:themeFill="background1"/>
        <w:ind w:left="2127" w:hanging="2127"/>
        <w:rPr>
          <w:rFonts w:ascii="Arial" w:hAnsi="Arial" w:cs="Arial"/>
          <w:b/>
        </w:rPr>
      </w:pPr>
      <w:r w:rsidRPr="006D1E8B">
        <w:rPr>
          <w:rFonts w:ascii="Arial" w:hAnsi="Arial" w:cs="Arial"/>
          <w:b/>
        </w:rPr>
        <w:t>Document for:</w:t>
      </w:r>
      <w:r w:rsidRPr="006D1E8B">
        <w:rPr>
          <w:rFonts w:ascii="Arial" w:hAnsi="Arial" w:cs="Arial"/>
          <w:b/>
        </w:rPr>
        <w:tab/>
      </w:r>
      <w:r w:rsidR="009B6682" w:rsidRPr="006D1E8B">
        <w:rPr>
          <w:rFonts w:ascii="Arial" w:hAnsi="Arial" w:cs="Arial"/>
          <w:b/>
        </w:rPr>
        <w:t>Approval</w:t>
      </w:r>
    </w:p>
    <w:p w14:paraId="2CA545C3" w14:textId="65097CFD" w:rsidR="003835C7" w:rsidRPr="006D1E8B" w:rsidRDefault="003835C7" w:rsidP="006D1E8B">
      <w:pPr>
        <w:shd w:val="clear" w:color="auto" w:fill="FFFFFF" w:themeFill="background1"/>
        <w:ind w:left="2127" w:hanging="2127"/>
        <w:rPr>
          <w:rFonts w:ascii="Arial" w:hAnsi="Arial" w:cs="Arial"/>
          <w:b/>
        </w:rPr>
      </w:pPr>
      <w:r w:rsidRPr="006D1E8B">
        <w:rPr>
          <w:rFonts w:ascii="Arial" w:hAnsi="Arial" w:cs="Arial"/>
          <w:b/>
        </w:rPr>
        <w:t>Agenda Item:</w:t>
      </w:r>
      <w:r w:rsidRPr="006D1E8B">
        <w:rPr>
          <w:rFonts w:ascii="Arial" w:hAnsi="Arial" w:cs="Arial"/>
          <w:b/>
        </w:rPr>
        <w:tab/>
      </w:r>
      <w:r w:rsidR="00256B47" w:rsidRPr="006D1E8B">
        <w:rPr>
          <w:rFonts w:ascii="Arial" w:hAnsi="Arial" w:cs="Arial"/>
          <w:b/>
        </w:rPr>
        <w:t>20.6.1</w:t>
      </w:r>
      <w:r w:rsidR="006F0F45" w:rsidRPr="006D1E8B">
        <w:rPr>
          <w:rFonts w:ascii="Arial" w:hAnsi="Arial" w:cs="Arial"/>
          <w:b/>
        </w:rPr>
        <w:t>.3</w:t>
      </w:r>
    </w:p>
    <w:p w14:paraId="5B722301" w14:textId="2CAB7E3A" w:rsidR="003835C7" w:rsidRPr="006D1E8B" w:rsidRDefault="003835C7" w:rsidP="006D1E8B">
      <w:pPr>
        <w:shd w:val="clear" w:color="auto" w:fill="FFFFFF" w:themeFill="background1"/>
        <w:ind w:left="2127" w:hanging="2127"/>
        <w:rPr>
          <w:rFonts w:ascii="Arial" w:hAnsi="Arial" w:cs="Arial"/>
          <w:b/>
        </w:rPr>
      </w:pPr>
      <w:r w:rsidRPr="006D1E8B">
        <w:rPr>
          <w:rFonts w:ascii="Arial" w:hAnsi="Arial" w:cs="Arial"/>
          <w:b/>
        </w:rPr>
        <w:t>Work Item / Release:</w:t>
      </w:r>
      <w:r w:rsidRPr="006D1E8B">
        <w:rPr>
          <w:rFonts w:ascii="Arial" w:hAnsi="Arial" w:cs="Arial"/>
          <w:b/>
        </w:rPr>
        <w:tab/>
      </w:r>
      <w:r w:rsidR="00FF6D69" w:rsidRPr="006D1E8B">
        <w:rPr>
          <w:rFonts w:ascii="Arial" w:hAnsi="Arial" w:cs="Arial"/>
          <w:b/>
        </w:rPr>
        <w:t>FS_6G_ARC</w:t>
      </w:r>
      <w:r w:rsidRPr="006D1E8B">
        <w:rPr>
          <w:rFonts w:ascii="Arial" w:hAnsi="Arial" w:cs="Arial"/>
          <w:b/>
        </w:rPr>
        <w:t>/Rel-</w:t>
      </w:r>
      <w:r w:rsidR="00175138" w:rsidRPr="006D1E8B">
        <w:rPr>
          <w:rFonts w:ascii="Arial" w:hAnsi="Arial" w:cs="Arial"/>
          <w:b/>
        </w:rPr>
        <w:t>20</w:t>
      </w:r>
    </w:p>
    <w:p w14:paraId="44B5BD0C" w14:textId="22089F65" w:rsidR="003835C7" w:rsidRPr="006D1E8B" w:rsidRDefault="003835C7" w:rsidP="006D1E8B">
      <w:pPr>
        <w:shd w:val="clear" w:color="auto" w:fill="FFFFFF" w:themeFill="background1"/>
        <w:rPr>
          <w:rFonts w:ascii="Arial" w:hAnsi="Arial" w:cs="Arial"/>
          <w:i/>
          <w:lang w:eastAsia="zh-CN"/>
        </w:rPr>
      </w:pPr>
      <w:r w:rsidRPr="006D1E8B">
        <w:rPr>
          <w:rFonts w:ascii="Arial" w:hAnsi="Arial" w:cs="Arial"/>
          <w:i/>
        </w:rPr>
        <w:t xml:space="preserve">Abstract of the contribution: </w:t>
      </w:r>
      <w:r w:rsidR="00256B47" w:rsidRPr="006D1E8B">
        <w:rPr>
          <w:rFonts w:ascii="Arial" w:hAnsi="Arial" w:cs="Arial"/>
          <w:i/>
        </w:rPr>
        <w:t xml:space="preserve"> Proposes scope of work task </w:t>
      </w:r>
      <w:r w:rsidR="006F0F45" w:rsidRPr="006D1E8B">
        <w:rPr>
          <w:rFonts w:ascii="Arial" w:hAnsi="Arial" w:cs="Arial"/>
          <w:i/>
        </w:rPr>
        <w:t>1.3</w:t>
      </w:r>
      <w:r w:rsidR="00C8293D" w:rsidRPr="006D1E8B">
        <w:rPr>
          <w:rFonts w:ascii="Arial" w:hAnsi="Arial" w:cs="Arial"/>
          <w:i/>
        </w:rPr>
        <w:t xml:space="preserve"> on </w:t>
      </w:r>
      <w:r w:rsidR="006F0F45" w:rsidRPr="006D1E8B">
        <w:rPr>
          <w:rFonts w:ascii="Arial" w:hAnsi="Arial" w:cs="Arial"/>
          <w:i/>
        </w:rPr>
        <w:t>non-3GPP access</w:t>
      </w:r>
      <w:r w:rsidR="00676070" w:rsidRPr="006D1E8B">
        <w:rPr>
          <w:rFonts w:ascii="Arial" w:hAnsi="Arial" w:cs="Arial"/>
          <w:i/>
        </w:rPr>
        <w:t xml:space="preserve">. The proposed work task scope in the Annex is considered as the Key Issue on 6G </w:t>
      </w:r>
      <w:r w:rsidR="006F0F45" w:rsidRPr="006D1E8B">
        <w:rPr>
          <w:rFonts w:ascii="Arial" w:hAnsi="Arial" w:cs="Arial"/>
          <w:i/>
        </w:rPr>
        <w:t>non-3GPP access</w:t>
      </w:r>
      <w:r w:rsidR="00676070" w:rsidRPr="006D1E8B">
        <w:rPr>
          <w:rFonts w:ascii="Arial" w:hAnsi="Arial" w:cs="Arial"/>
          <w:i/>
        </w:rPr>
        <w:t>.</w:t>
      </w:r>
    </w:p>
    <w:p w14:paraId="0B224D7B" w14:textId="427F8AEA" w:rsidR="003835C7" w:rsidRPr="006D1E8B" w:rsidRDefault="003835C7" w:rsidP="006D1E8B">
      <w:pPr>
        <w:pStyle w:val="Heading1"/>
        <w:shd w:val="clear" w:color="auto" w:fill="FFFFFF" w:themeFill="background1"/>
        <w:rPr>
          <w:rFonts w:cs="Arial"/>
          <w:sz w:val="32"/>
          <w:szCs w:val="18"/>
        </w:rPr>
      </w:pPr>
      <w:r w:rsidRPr="006D1E8B">
        <w:rPr>
          <w:rFonts w:cs="Arial"/>
          <w:sz w:val="32"/>
          <w:szCs w:val="18"/>
        </w:rPr>
        <w:t xml:space="preserve">1. </w:t>
      </w:r>
      <w:r w:rsidR="00C65856" w:rsidRPr="006D1E8B">
        <w:rPr>
          <w:rFonts w:cs="Arial"/>
          <w:sz w:val="32"/>
          <w:szCs w:val="18"/>
        </w:rPr>
        <w:t>Justifications</w:t>
      </w:r>
    </w:p>
    <w:p w14:paraId="2C345ADC" w14:textId="6938967C" w:rsidR="008D32A7" w:rsidRPr="006D1E8B" w:rsidRDefault="004A7305" w:rsidP="006D1E8B">
      <w:pPr>
        <w:shd w:val="clear" w:color="auto" w:fill="FFFFFF" w:themeFill="background1"/>
        <w:rPr>
          <w:lang w:eastAsia="zh-CN"/>
        </w:rPr>
      </w:pPr>
      <w:bookmarkStart w:id="0" w:name="_Hlk87257355"/>
      <w:r w:rsidRPr="006D1E8B">
        <w:rPr>
          <w:lang w:eastAsia="zh-CN"/>
        </w:rPr>
        <w:t xml:space="preserve">Sub </w:t>
      </w:r>
      <w:r w:rsidR="0056613A" w:rsidRPr="006D1E8B">
        <w:rPr>
          <w:lang w:eastAsia="zh-CN"/>
        </w:rPr>
        <w:t xml:space="preserve">Work </w:t>
      </w:r>
      <w:r w:rsidR="00137FDD" w:rsidRPr="006D1E8B">
        <w:rPr>
          <w:lang w:eastAsia="zh-CN"/>
        </w:rPr>
        <w:t>T</w:t>
      </w:r>
      <w:r w:rsidR="0056613A" w:rsidRPr="006D1E8B">
        <w:rPr>
          <w:lang w:eastAsia="zh-CN"/>
        </w:rPr>
        <w:t xml:space="preserve">ask </w:t>
      </w:r>
      <w:r w:rsidR="006F0F45" w:rsidRPr="006D1E8B">
        <w:rPr>
          <w:lang w:eastAsia="zh-CN"/>
        </w:rPr>
        <w:t>1.3</w:t>
      </w:r>
      <w:r w:rsidR="0056613A" w:rsidRPr="006D1E8B">
        <w:rPr>
          <w:lang w:eastAsia="zh-CN"/>
        </w:rPr>
        <w:t xml:space="preserve"> scope as agreed in 6G System Study item </w:t>
      </w:r>
      <w:r w:rsidR="00554CBC" w:rsidRPr="006D1E8B">
        <w:rPr>
          <w:lang w:eastAsia="zh-CN"/>
        </w:rPr>
        <w:t>SP-250806</w:t>
      </w:r>
      <w:r w:rsidR="0056613A" w:rsidRPr="006D1E8B">
        <w:rPr>
          <w:lang w:eastAsia="zh-CN"/>
        </w:rPr>
        <w:t>:</w:t>
      </w:r>
    </w:p>
    <w:p w14:paraId="4243419A" w14:textId="77777777" w:rsidR="006F66F5" w:rsidRPr="006D1E8B" w:rsidRDefault="006F66F5" w:rsidP="006D1E8B">
      <w:pPr>
        <w:shd w:val="clear" w:color="auto" w:fill="FFFFFF" w:themeFill="background1"/>
        <w:rPr>
          <w:i/>
          <w:iCs/>
          <w:shd w:val="clear" w:color="auto" w:fill="FFFFFF" w:themeFill="background1"/>
        </w:rPr>
      </w:pPr>
      <w:r w:rsidRPr="006D1E8B">
        <w:rPr>
          <w:b/>
          <w:i/>
          <w:iCs/>
          <w:shd w:val="clear" w:color="auto" w:fill="FFFFFF" w:themeFill="background1"/>
        </w:rPr>
        <w:t>WT#1</w:t>
      </w:r>
      <w:r w:rsidRPr="006D1E8B">
        <w:rPr>
          <w:i/>
          <w:iCs/>
          <w:shd w:val="clear" w:color="auto" w:fill="FFFFFF" w:themeFill="background1"/>
        </w:rPr>
        <w:t xml:space="preserve">: Define the overall 6G architecture as collection of capabilities and </w:t>
      </w:r>
      <w:proofErr w:type="gramStart"/>
      <w:r w:rsidRPr="006D1E8B">
        <w:rPr>
          <w:i/>
          <w:iCs/>
          <w:shd w:val="clear" w:color="auto" w:fill="FFFFFF" w:themeFill="background1"/>
        </w:rPr>
        <w:t>high level</w:t>
      </w:r>
      <w:proofErr w:type="gramEnd"/>
      <w:r w:rsidRPr="006D1E8B">
        <w:rPr>
          <w:i/>
          <w:iCs/>
          <w:shd w:val="clear" w:color="auto" w:fill="FFFFFF" w:themeFill="background1"/>
        </w:rPr>
        <w:t xml:space="preserve"> functionalities considering the following sub work tasks and other work tasks to support 6G access network:</w:t>
      </w:r>
    </w:p>
    <w:p w14:paraId="29387A01" w14:textId="77777777" w:rsidR="006F66F5" w:rsidRPr="006D1E8B" w:rsidRDefault="006F66F5" w:rsidP="006D1E8B">
      <w:pPr>
        <w:pStyle w:val="NO"/>
        <w:shd w:val="clear" w:color="auto" w:fill="FFFFFF" w:themeFill="background1"/>
        <w:ind w:left="935"/>
        <w:rPr>
          <w:i/>
          <w:iCs/>
          <w:shd w:val="clear" w:color="auto" w:fill="FFFFFF" w:themeFill="background1"/>
          <w:lang w:eastAsia="zh-CN"/>
        </w:rPr>
      </w:pPr>
      <w:r w:rsidRPr="006D1E8B">
        <w:rPr>
          <w:i/>
          <w:iCs/>
          <w:shd w:val="clear" w:color="auto" w:fill="FFFFFF" w:themeFill="background1"/>
        </w:rPr>
        <w:t>NOTE  1</w:t>
      </w:r>
      <w:r w:rsidRPr="006D1E8B">
        <w:rPr>
          <w:rFonts w:hint="eastAsia"/>
          <w:i/>
          <w:iCs/>
          <w:shd w:val="clear" w:color="auto" w:fill="FFFFFF" w:themeFill="background1"/>
        </w:rPr>
        <w:t>:</w:t>
      </w:r>
      <w:r w:rsidRPr="006D1E8B">
        <w:rPr>
          <w:i/>
          <w:iCs/>
          <w:shd w:val="clear" w:color="auto" w:fill="FFFFFF" w:themeFill="background1"/>
        </w:rPr>
        <w:tab/>
        <w:t>The duplication of functionality in RAN and CN will be avoided, while maintaining the existing RAN and CN functionality split.</w:t>
      </w:r>
    </w:p>
    <w:p w14:paraId="4A91AA76" w14:textId="49FB8873" w:rsidR="008400A3" w:rsidRPr="006D1E8B" w:rsidRDefault="00DF6794" w:rsidP="006D1E8B">
      <w:pPr>
        <w:shd w:val="clear" w:color="auto" w:fill="FFFFFF" w:themeFill="background1"/>
        <w:rPr>
          <w:i/>
          <w:iCs/>
          <w:lang w:eastAsia="zh-CN"/>
        </w:rPr>
      </w:pPr>
      <w:r w:rsidRPr="006D1E8B">
        <w:rPr>
          <w:i/>
          <w:iCs/>
          <w:lang w:eastAsia="zh-CN"/>
        </w:rPr>
        <w:t>…</w:t>
      </w:r>
    </w:p>
    <w:p w14:paraId="6A81F18F" w14:textId="4C482D1F" w:rsidR="0056613A" w:rsidRPr="006D1E8B" w:rsidRDefault="0056613A" w:rsidP="006D1E8B">
      <w:pPr>
        <w:shd w:val="clear" w:color="auto" w:fill="FFFFFF" w:themeFill="background1"/>
        <w:ind w:leftChars="100" w:left="200"/>
        <w:rPr>
          <w:rFonts w:eastAsia="DengXian"/>
          <w:i/>
          <w:iCs/>
          <w:shd w:val="clear" w:color="auto" w:fill="FFFFFF" w:themeFill="background1"/>
        </w:rPr>
      </w:pPr>
      <w:r w:rsidRPr="006D1E8B">
        <w:rPr>
          <w:b/>
          <w:i/>
          <w:iCs/>
          <w:shd w:val="clear" w:color="auto" w:fill="FFFFFF" w:themeFill="background1"/>
        </w:rPr>
        <w:t>WT#</w:t>
      </w:r>
      <w:r w:rsidR="006F0F45" w:rsidRPr="006D1E8B">
        <w:rPr>
          <w:b/>
          <w:i/>
          <w:iCs/>
          <w:shd w:val="clear" w:color="auto" w:fill="FFFFFF" w:themeFill="background1"/>
        </w:rPr>
        <w:t>1.3</w:t>
      </w:r>
      <w:r w:rsidRPr="006D1E8B">
        <w:rPr>
          <w:b/>
          <w:i/>
          <w:iCs/>
          <w:shd w:val="clear" w:color="auto" w:fill="FFFFFF" w:themeFill="background1"/>
        </w:rPr>
        <w:t xml:space="preserve">: </w:t>
      </w:r>
      <w:r w:rsidR="006F0F45" w:rsidRPr="006D1E8B">
        <w:rPr>
          <w:i/>
          <w:iCs/>
          <w:shd w:val="clear" w:color="auto" w:fill="FFFFFF" w:themeFill="background1"/>
        </w:rPr>
        <w:t>Study whether and how to support and/or enhance different non-3GPP access (e.g. Wi-Fi, wireline) in 6G and support multi-access data connections between 3GPP access and non-3GPP access.</w:t>
      </w:r>
    </w:p>
    <w:p w14:paraId="2D26EE48" w14:textId="0F14ED4F" w:rsidR="00D95872" w:rsidRPr="006D1E8B" w:rsidRDefault="007F73C9" w:rsidP="006D1E8B">
      <w:pPr>
        <w:shd w:val="clear" w:color="auto" w:fill="FFFFFF" w:themeFill="background1"/>
        <w:rPr>
          <w:lang w:eastAsia="zh-CN"/>
        </w:rPr>
      </w:pPr>
      <w:r w:rsidRPr="006D1E8B">
        <w:rPr>
          <w:b/>
          <w:bCs/>
          <w:lang w:eastAsia="zh-CN"/>
        </w:rPr>
        <w:t>Architectural Motivation:</w:t>
      </w:r>
      <w:r w:rsidR="00676070" w:rsidRPr="006D1E8B">
        <w:rPr>
          <w:lang w:eastAsia="zh-CN"/>
        </w:rPr>
        <w:t xml:space="preserve"> </w:t>
      </w:r>
      <w:r w:rsidR="004E4F54" w:rsidRPr="006D1E8B">
        <w:rPr>
          <w:lang w:eastAsia="zh-CN"/>
        </w:rPr>
        <w:t xml:space="preserve">Integrating non-3GPP accesses with the 6G core is </w:t>
      </w:r>
      <w:r w:rsidR="003C3565" w:rsidRPr="006D1E8B">
        <w:rPr>
          <w:lang w:eastAsia="zh-CN"/>
        </w:rPr>
        <w:t xml:space="preserve">essential </w:t>
      </w:r>
      <w:r w:rsidR="004E4F54" w:rsidRPr="006D1E8B">
        <w:rPr>
          <w:lang w:eastAsia="zh-CN"/>
        </w:rPr>
        <w:t>because it allows the 6G core network to manage and provide services through diverse connectivity options, creating a more seamless, reliable, and versatile network. Some compelling reasons for this integration include:</w:t>
      </w:r>
    </w:p>
    <w:p w14:paraId="3745377A" w14:textId="03C5D3F6" w:rsidR="004E4F54" w:rsidRPr="006D1E8B" w:rsidRDefault="00F5554B" w:rsidP="006D1E8B">
      <w:pPr>
        <w:pStyle w:val="ListParagraph"/>
        <w:numPr>
          <w:ilvl w:val="0"/>
          <w:numId w:val="18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 xml:space="preserve">Unified </w:t>
      </w:r>
      <w:r w:rsidR="002742CE" w:rsidRPr="006D1E8B">
        <w:rPr>
          <w:lang w:eastAsia="zh-CN"/>
        </w:rPr>
        <w:t>u</w:t>
      </w:r>
      <w:r w:rsidRPr="006D1E8B">
        <w:rPr>
          <w:lang w:eastAsia="zh-CN"/>
        </w:rPr>
        <w:t xml:space="preserve">ser </w:t>
      </w:r>
      <w:r w:rsidR="002742CE" w:rsidRPr="006D1E8B">
        <w:rPr>
          <w:lang w:eastAsia="zh-CN"/>
        </w:rPr>
        <w:t>e</w:t>
      </w:r>
      <w:r w:rsidRPr="006D1E8B">
        <w:rPr>
          <w:lang w:eastAsia="zh-CN"/>
        </w:rPr>
        <w:t xml:space="preserve">xperience: Users today expect seamless connectivity regardless of the underlying technology. By integrating Wi-Fi, fixed broadband, and other non-3GPP </w:t>
      </w:r>
      <w:r w:rsidR="00544AD3" w:rsidRPr="006D1E8B">
        <w:rPr>
          <w:lang w:eastAsia="zh-CN"/>
        </w:rPr>
        <w:t xml:space="preserve">access </w:t>
      </w:r>
      <w:r w:rsidRPr="006D1E8B">
        <w:rPr>
          <w:lang w:eastAsia="zh-CN"/>
        </w:rPr>
        <w:t>networks with the 6G core, operators can provide a consistent service experience. Users maintain the same identity, authentication, and service profile whether they're connected via cellular towers, home Wi-Fi, or enterprise networks.</w:t>
      </w:r>
    </w:p>
    <w:p w14:paraId="257BC300" w14:textId="47EF2C10" w:rsidR="00F5554B" w:rsidRPr="006D1E8B" w:rsidRDefault="002742CE" w:rsidP="006D1E8B">
      <w:pPr>
        <w:pStyle w:val="ListParagraph"/>
        <w:numPr>
          <w:ilvl w:val="0"/>
          <w:numId w:val="18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Network capacity and coverage enhancement: Cellular networks alone cannot economically provide ubiquitous high-capacity coverage. Wi-Fi networks handle enormous amounts of data traffic in dense indoor environments like offices, airports, and homes. Fixed broadband connections offer high-bandwidth access in residential and business locations. Integration allows operators to leverage this existing infrastructure as extensions of their cellular network.</w:t>
      </w:r>
    </w:p>
    <w:p w14:paraId="16F8B434" w14:textId="511F7AF3" w:rsidR="002742CE" w:rsidRPr="006D1E8B" w:rsidRDefault="002742CE" w:rsidP="006D1E8B">
      <w:pPr>
        <w:pStyle w:val="ListParagraph"/>
        <w:numPr>
          <w:ilvl w:val="0"/>
          <w:numId w:val="18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Service continuity and mobility: Modern applications and services require uninterrupted connectivity as users move between different network environments. Integration enables seamless handovers between cellular and Wi-Fi without dropping calls or sessions, consistent quality of service policies across all access types, and single billing and service management regardless of access method.</w:t>
      </w:r>
    </w:p>
    <w:p w14:paraId="3F3FA0EF" w14:textId="5567313C" w:rsidR="002742CE" w:rsidRPr="006D1E8B" w:rsidRDefault="002742CE" w:rsidP="006D1E8B">
      <w:p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Therefore, integrating diverse types of non-3GPP accesses with the 6G core transforms cellular networks from standalone systems into comprehensive connectivity platforms providing significant benefits for both users and network operators.</w:t>
      </w:r>
    </w:p>
    <w:p w14:paraId="557935D1" w14:textId="14561560" w:rsidR="003140FC" w:rsidRPr="006D1E8B" w:rsidRDefault="003140FC" w:rsidP="006D1E8B">
      <w:p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The key principles to be considered in integrating non-3GPP accesses with 6G core include:</w:t>
      </w:r>
    </w:p>
    <w:p w14:paraId="250F68A6" w14:textId="256A35E5" w:rsidR="00D504FC" w:rsidRPr="006D1E8B" w:rsidRDefault="00D504FC" w:rsidP="006D1E8B">
      <w:pPr>
        <w:pStyle w:val="ListParagraph"/>
        <w:numPr>
          <w:ilvl w:val="0"/>
          <w:numId w:val="19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 xml:space="preserve">Standardized interfaces between </w:t>
      </w:r>
      <w:r w:rsidR="003A06C5" w:rsidRPr="006D1E8B">
        <w:rPr>
          <w:lang w:eastAsia="zh-CN"/>
        </w:rPr>
        <w:t xml:space="preserve">different types of non-3GPP </w:t>
      </w:r>
      <w:r w:rsidRPr="006D1E8B">
        <w:rPr>
          <w:lang w:eastAsia="zh-CN"/>
        </w:rPr>
        <w:t>access networks and the core</w:t>
      </w:r>
      <w:r w:rsidR="004702E7" w:rsidRPr="006D1E8B">
        <w:rPr>
          <w:lang w:eastAsia="zh-CN"/>
        </w:rPr>
        <w:t xml:space="preserve"> network</w:t>
      </w:r>
      <w:r w:rsidRPr="006D1E8B">
        <w:rPr>
          <w:lang w:eastAsia="zh-CN"/>
        </w:rPr>
        <w:t xml:space="preserve"> using consistent protocols and procedures</w:t>
      </w:r>
    </w:p>
    <w:p w14:paraId="66EDF63A" w14:textId="07F646E8" w:rsidR="00D504FC" w:rsidRPr="006D1E8B" w:rsidRDefault="00D504FC" w:rsidP="006D1E8B">
      <w:pPr>
        <w:pStyle w:val="ListParagraph"/>
        <w:numPr>
          <w:ilvl w:val="0"/>
          <w:numId w:val="19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 xml:space="preserve">Capability to connect </w:t>
      </w:r>
      <w:r w:rsidR="006A0BDA" w:rsidRPr="006D1E8B">
        <w:rPr>
          <w:lang w:eastAsia="zh-CN"/>
        </w:rPr>
        <w:t xml:space="preserve">UE </w:t>
      </w:r>
      <w:r w:rsidRPr="006D1E8B">
        <w:rPr>
          <w:lang w:eastAsia="zh-CN"/>
        </w:rPr>
        <w:t>to the 6G core through any access network</w:t>
      </w:r>
      <w:r w:rsidR="00E344BA" w:rsidRPr="006D1E8B">
        <w:rPr>
          <w:lang w:eastAsia="zh-CN"/>
        </w:rPr>
        <w:t xml:space="preserve"> (e.g.</w:t>
      </w:r>
      <w:r w:rsidR="009B0912" w:rsidRPr="006D1E8B">
        <w:rPr>
          <w:lang w:eastAsia="zh-CN"/>
        </w:rPr>
        <w:t>,</w:t>
      </w:r>
      <w:r w:rsidR="00E344BA" w:rsidRPr="006D1E8B">
        <w:rPr>
          <w:lang w:eastAsia="zh-CN"/>
        </w:rPr>
        <w:t xml:space="preserve"> Wi-Fi)</w:t>
      </w:r>
      <w:r w:rsidRPr="006D1E8B">
        <w:rPr>
          <w:lang w:eastAsia="zh-CN"/>
        </w:rPr>
        <w:t xml:space="preserve"> independently with no reliance on other access network</w:t>
      </w:r>
      <w:r w:rsidR="009B0912" w:rsidRPr="006D1E8B">
        <w:rPr>
          <w:lang w:eastAsia="zh-CN"/>
        </w:rPr>
        <w:t xml:space="preserve"> (e.g., 3GPP).</w:t>
      </w:r>
    </w:p>
    <w:p w14:paraId="0FC0D5F7" w14:textId="643A2A06" w:rsidR="003140FC" w:rsidRPr="006D1E8B" w:rsidRDefault="003140FC" w:rsidP="006D1E8B">
      <w:pPr>
        <w:pStyle w:val="ListParagraph"/>
        <w:numPr>
          <w:ilvl w:val="0"/>
          <w:numId w:val="19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Unified authentication</w:t>
      </w:r>
      <w:r w:rsidR="005E08C7" w:rsidRPr="006D1E8B">
        <w:rPr>
          <w:lang w:eastAsia="zh-CN"/>
        </w:rPr>
        <w:t xml:space="preserve"> and</w:t>
      </w:r>
      <w:r w:rsidRPr="006D1E8B">
        <w:rPr>
          <w:lang w:eastAsia="zh-CN"/>
        </w:rPr>
        <w:t xml:space="preserve"> authorization</w:t>
      </w:r>
      <w:r w:rsidR="00565AC4" w:rsidRPr="006D1E8B">
        <w:rPr>
          <w:lang w:eastAsia="zh-CN"/>
        </w:rPr>
        <w:t xml:space="preserve"> </w:t>
      </w:r>
      <w:r w:rsidR="00D568EB" w:rsidRPr="006D1E8B">
        <w:rPr>
          <w:lang w:eastAsia="zh-CN"/>
        </w:rPr>
        <w:t xml:space="preserve">of UE </w:t>
      </w:r>
      <w:r w:rsidR="00565AC4" w:rsidRPr="006D1E8B">
        <w:rPr>
          <w:lang w:eastAsia="zh-CN"/>
        </w:rPr>
        <w:t>regardless</w:t>
      </w:r>
      <w:r w:rsidR="00E820AD" w:rsidRPr="006D1E8B">
        <w:rPr>
          <w:lang w:eastAsia="zh-CN"/>
        </w:rPr>
        <w:t xml:space="preserve"> </w:t>
      </w:r>
      <w:r w:rsidR="00A142CB" w:rsidRPr="006D1E8B">
        <w:rPr>
          <w:lang w:eastAsia="zh-CN"/>
        </w:rPr>
        <w:t>of the underlying access technology</w:t>
      </w:r>
      <w:r w:rsidR="00E820AD" w:rsidRPr="006D1E8B">
        <w:rPr>
          <w:lang w:eastAsia="zh-CN"/>
        </w:rPr>
        <w:t>.</w:t>
      </w:r>
    </w:p>
    <w:p w14:paraId="2A49DDC2" w14:textId="348351FA" w:rsidR="003140FC" w:rsidRPr="006D1E8B" w:rsidRDefault="003140FC" w:rsidP="006D1E8B">
      <w:pPr>
        <w:pStyle w:val="ListParagraph"/>
        <w:numPr>
          <w:ilvl w:val="0"/>
          <w:numId w:val="19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 xml:space="preserve">Seamless handover and service continuity </w:t>
      </w:r>
      <w:r w:rsidR="00E91FE4" w:rsidRPr="006D1E8B">
        <w:rPr>
          <w:lang w:eastAsia="zh-CN"/>
        </w:rPr>
        <w:t>between access</w:t>
      </w:r>
      <w:r w:rsidR="00842149" w:rsidRPr="006D1E8B">
        <w:rPr>
          <w:lang w:eastAsia="zh-CN"/>
        </w:rPr>
        <w:t xml:space="preserve">es </w:t>
      </w:r>
      <w:r w:rsidRPr="006D1E8B">
        <w:rPr>
          <w:lang w:eastAsia="zh-CN"/>
        </w:rPr>
        <w:t>regardless of the underlying access technology</w:t>
      </w:r>
    </w:p>
    <w:p w14:paraId="2AAD02B9" w14:textId="0E53A268" w:rsidR="00D504FC" w:rsidRPr="006D1E8B" w:rsidRDefault="00D504FC" w:rsidP="006D1E8B">
      <w:pPr>
        <w:pStyle w:val="ListParagraph"/>
        <w:numPr>
          <w:ilvl w:val="0"/>
          <w:numId w:val="19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In case multiple accesses are available, the ability to select the best access for a specific service, to switch traffic from one access to the other in case one becomes unavailable/unacceptable, and to utilize multiple accesses for load balancing</w:t>
      </w:r>
    </w:p>
    <w:p w14:paraId="34D863D6" w14:textId="40B7BBCB" w:rsidR="00D504FC" w:rsidRPr="006D1E8B" w:rsidRDefault="00D504FC" w:rsidP="006D1E8B">
      <w:pPr>
        <w:pStyle w:val="ListParagraph"/>
        <w:numPr>
          <w:ilvl w:val="0"/>
          <w:numId w:val="19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lastRenderedPageBreak/>
        <w:t>Support of both seamless and non-seamless offload use cases to address different operators’ needs</w:t>
      </w:r>
    </w:p>
    <w:p w14:paraId="5DECE9F6" w14:textId="5C660799" w:rsidR="0346BAF9" w:rsidRPr="006D1E8B" w:rsidRDefault="007F73C9" w:rsidP="006D1E8B">
      <w:pPr>
        <w:shd w:val="clear" w:color="auto" w:fill="FFFFFF" w:themeFill="background1"/>
        <w:rPr>
          <w:lang w:eastAsia="zh-CN"/>
        </w:rPr>
      </w:pPr>
      <w:r w:rsidRPr="006D1E8B">
        <w:rPr>
          <w:b/>
          <w:bCs/>
          <w:lang w:eastAsia="zh-CN"/>
        </w:rPr>
        <w:t>Gap Analysis:</w:t>
      </w:r>
      <w:r w:rsidRPr="006D1E8B">
        <w:rPr>
          <w:lang w:eastAsia="zh-CN"/>
        </w:rPr>
        <w:t xml:space="preserve"> </w:t>
      </w:r>
      <w:r w:rsidR="0053107A" w:rsidRPr="006D1E8B">
        <w:rPr>
          <w:lang w:eastAsia="zh-CN"/>
        </w:rPr>
        <w:t xml:space="preserve">While 5G </w:t>
      </w:r>
      <w:r w:rsidR="00E04D21" w:rsidRPr="006D1E8B">
        <w:rPr>
          <w:lang w:eastAsia="zh-CN"/>
        </w:rPr>
        <w:t>made significant strides in</w:t>
      </w:r>
      <w:r w:rsidR="00B71C89" w:rsidRPr="006D1E8B">
        <w:rPr>
          <w:lang w:eastAsia="zh-CN"/>
        </w:rPr>
        <w:t xml:space="preserve"> </w:t>
      </w:r>
      <w:r w:rsidR="00E04D21" w:rsidRPr="006D1E8B">
        <w:rPr>
          <w:lang w:eastAsia="zh-CN"/>
        </w:rPr>
        <w:t>supporting</w:t>
      </w:r>
      <w:r w:rsidR="00B71C89" w:rsidRPr="006D1E8B">
        <w:rPr>
          <w:lang w:eastAsia="zh-CN"/>
        </w:rPr>
        <w:t xml:space="preserve"> </w:t>
      </w:r>
      <w:r w:rsidR="0053107A" w:rsidRPr="006D1E8B">
        <w:rPr>
          <w:lang w:eastAsia="zh-CN"/>
        </w:rPr>
        <w:t xml:space="preserve">different access types </w:t>
      </w:r>
      <w:r w:rsidR="00B71C89" w:rsidRPr="006D1E8B">
        <w:rPr>
          <w:lang w:eastAsia="zh-CN"/>
        </w:rPr>
        <w:t>with the core network</w:t>
      </w:r>
      <w:r w:rsidR="0053107A" w:rsidRPr="006D1E8B">
        <w:rPr>
          <w:lang w:eastAsia="zh-CN"/>
        </w:rPr>
        <w:t xml:space="preserve">, </w:t>
      </w:r>
      <w:r w:rsidR="00E04D21" w:rsidRPr="006D1E8B">
        <w:rPr>
          <w:lang w:eastAsia="zh-CN"/>
        </w:rPr>
        <w:t xml:space="preserve">there is still considerable room for improvement </w:t>
      </w:r>
      <w:r w:rsidR="00713A68" w:rsidRPr="006D1E8B">
        <w:rPr>
          <w:lang w:eastAsia="zh-CN"/>
        </w:rPr>
        <w:t xml:space="preserve">or </w:t>
      </w:r>
      <w:r w:rsidR="00961A5F" w:rsidRPr="006D1E8B">
        <w:rPr>
          <w:lang w:eastAsia="zh-CN"/>
        </w:rPr>
        <w:t>re</w:t>
      </w:r>
      <w:r w:rsidR="006F7979" w:rsidRPr="006D1E8B">
        <w:rPr>
          <w:lang w:eastAsia="zh-CN"/>
        </w:rPr>
        <w:t>-</w:t>
      </w:r>
      <w:r w:rsidR="00961A5F" w:rsidRPr="006D1E8B">
        <w:rPr>
          <w:lang w:eastAsia="zh-CN"/>
        </w:rPr>
        <w:t xml:space="preserve">architect </w:t>
      </w:r>
      <w:r w:rsidR="006F7979" w:rsidRPr="006D1E8B">
        <w:rPr>
          <w:lang w:eastAsia="zh-CN"/>
        </w:rPr>
        <w:t xml:space="preserve">how </w:t>
      </w:r>
      <w:r w:rsidR="00961A5F" w:rsidRPr="006D1E8B">
        <w:rPr>
          <w:lang w:eastAsia="zh-CN"/>
        </w:rPr>
        <w:t>non-3GPP access</w:t>
      </w:r>
      <w:r w:rsidR="005A3FFB" w:rsidRPr="006D1E8B">
        <w:rPr>
          <w:lang w:eastAsia="zh-CN"/>
        </w:rPr>
        <w:t xml:space="preserve"> is</w:t>
      </w:r>
      <w:r w:rsidR="00961A5F" w:rsidRPr="006D1E8B">
        <w:rPr>
          <w:lang w:eastAsia="zh-CN"/>
        </w:rPr>
        <w:t xml:space="preserve"> integrated </w:t>
      </w:r>
      <w:r w:rsidR="00E04D21" w:rsidRPr="006D1E8B">
        <w:rPr>
          <w:lang w:eastAsia="zh-CN"/>
        </w:rPr>
        <w:t>in 6G</w:t>
      </w:r>
      <w:r w:rsidR="008233F2" w:rsidRPr="006D1E8B">
        <w:rPr>
          <w:lang w:eastAsia="zh-CN"/>
        </w:rPr>
        <w:t>:</w:t>
      </w:r>
    </w:p>
    <w:p w14:paraId="33AF7905" w14:textId="0E755DFC" w:rsidR="00E04D21" w:rsidRPr="006D1E8B" w:rsidRDefault="006519AF" w:rsidP="006D1E8B">
      <w:pPr>
        <w:pStyle w:val="ListParagraph"/>
        <w:numPr>
          <w:ilvl w:val="0"/>
          <w:numId w:val="20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Simplifying and generalizing the way different non-3GPP accesses (untrusted WLAN, trusted WLAN, wireline)</w:t>
      </w:r>
      <w:r w:rsidR="00E04D21" w:rsidRPr="006D1E8B">
        <w:rPr>
          <w:lang w:eastAsia="zh-CN"/>
        </w:rPr>
        <w:t xml:space="preserve"> </w:t>
      </w:r>
      <w:r w:rsidRPr="006D1E8B">
        <w:rPr>
          <w:lang w:eastAsia="zh-CN"/>
        </w:rPr>
        <w:t>connect with the core network to eliminate the complexity of managing multiple integration methods.</w:t>
      </w:r>
    </w:p>
    <w:p w14:paraId="3F92E27B" w14:textId="06805796" w:rsidR="00BF0387" w:rsidRPr="006D1E8B" w:rsidRDefault="00BF0387" w:rsidP="006D1E8B">
      <w:pPr>
        <w:pStyle w:val="ListParagraph"/>
        <w:numPr>
          <w:ilvl w:val="0"/>
          <w:numId w:val="20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Inter-access handovers in the scenarios of mobility between different access types were not adequately addressed in 5G and can be further improved on in 6G.</w:t>
      </w:r>
    </w:p>
    <w:p w14:paraId="52B28CF1" w14:textId="47C4E39F" w:rsidR="00EC1480" w:rsidRPr="006D1E8B" w:rsidRDefault="000158CE" w:rsidP="006D1E8B">
      <w:pPr>
        <w:pStyle w:val="ListParagraph"/>
        <w:numPr>
          <w:ilvl w:val="0"/>
          <w:numId w:val="20"/>
        </w:numPr>
        <w:shd w:val="clear" w:color="auto" w:fill="FFFFFF" w:themeFill="background1"/>
        <w:rPr>
          <w:lang w:eastAsia="zh-CN"/>
        </w:rPr>
      </w:pPr>
      <w:r w:rsidRPr="006D1E8B">
        <w:rPr>
          <w:lang w:eastAsia="zh-CN"/>
        </w:rPr>
        <w:t>Unlike in 5G, e</w:t>
      </w:r>
      <w:r w:rsidR="00232F34" w:rsidRPr="006D1E8B">
        <w:rPr>
          <w:lang w:eastAsia="zh-CN"/>
        </w:rPr>
        <w:t>nsure</w:t>
      </w:r>
      <w:r w:rsidR="00EC1480" w:rsidRPr="006D1E8B">
        <w:rPr>
          <w:lang w:eastAsia="zh-CN"/>
        </w:rPr>
        <w:t xml:space="preserve"> </w:t>
      </w:r>
      <w:r w:rsidR="00F579B1" w:rsidRPr="006D1E8B">
        <w:rPr>
          <w:lang w:eastAsia="zh-CN"/>
        </w:rPr>
        <w:t>Non-Seamless WLAN Offload (</w:t>
      </w:r>
      <w:r w:rsidR="00EC1480" w:rsidRPr="006D1E8B">
        <w:rPr>
          <w:lang w:eastAsia="zh-CN"/>
        </w:rPr>
        <w:t>NSWO</w:t>
      </w:r>
      <w:r w:rsidR="00F579B1" w:rsidRPr="006D1E8B">
        <w:rPr>
          <w:lang w:eastAsia="zh-CN"/>
        </w:rPr>
        <w:t>)</w:t>
      </w:r>
      <w:r w:rsidR="00EC1480" w:rsidRPr="006D1E8B">
        <w:rPr>
          <w:lang w:eastAsia="zh-CN"/>
        </w:rPr>
        <w:t xml:space="preserve"> functionality </w:t>
      </w:r>
      <w:r w:rsidR="00D1281A" w:rsidRPr="006D1E8B">
        <w:rPr>
          <w:lang w:eastAsia="zh-CN"/>
        </w:rPr>
        <w:t>will be</w:t>
      </w:r>
      <w:r w:rsidR="00EC1480" w:rsidRPr="006D1E8B">
        <w:rPr>
          <w:lang w:eastAsia="zh-CN"/>
        </w:rPr>
        <w:t xml:space="preserve"> part of the first 6G release system architecture.</w:t>
      </w:r>
    </w:p>
    <w:p w14:paraId="7D82E0CE" w14:textId="26B27BBC" w:rsidR="00122F82" w:rsidRPr="006D1E8B" w:rsidRDefault="008566A6" w:rsidP="006D1E8B">
      <w:pPr>
        <w:shd w:val="clear" w:color="auto" w:fill="FFFFFF" w:themeFill="background1"/>
        <w:rPr>
          <w:lang w:val="en-US" w:eastAsia="zh-CN"/>
        </w:rPr>
      </w:pPr>
      <w:r w:rsidRPr="006D1E8B">
        <w:rPr>
          <w:b/>
          <w:bCs/>
          <w:lang w:eastAsia="zh-CN"/>
        </w:rPr>
        <w:t>Technical Impact</w:t>
      </w:r>
      <w:r w:rsidRPr="006D1E8B">
        <w:rPr>
          <w:lang w:eastAsia="zh-CN"/>
        </w:rPr>
        <w:t>:</w:t>
      </w:r>
      <w:r w:rsidR="00E02E8A" w:rsidRPr="006D1E8B">
        <w:rPr>
          <w:lang w:eastAsia="zh-CN"/>
        </w:rPr>
        <w:t xml:space="preserve"> </w:t>
      </w:r>
      <w:r w:rsidR="00BF0387" w:rsidRPr="006D1E8B">
        <w:rPr>
          <w:lang w:eastAsia="zh-CN"/>
        </w:rPr>
        <w:t xml:space="preserve">Support of non-3GPP access </w:t>
      </w:r>
      <w:r w:rsidR="0060629D" w:rsidRPr="006D1E8B">
        <w:rPr>
          <w:lang w:eastAsia="zh-CN"/>
        </w:rPr>
        <w:t>in</w:t>
      </w:r>
      <w:r w:rsidR="00866775" w:rsidRPr="006D1E8B">
        <w:rPr>
          <w:lang w:eastAsia="zh-CN"/>
        </w:rPr>
        <w:t xml:space="preserve"> </w:t>
      </w:r>
      <w:r w:rsidR="0060629D" w:rsidRPr="006D1E8B">
        <w:rPr>
          <w:lang w:eastAsia="zh-CN"/>
        </w:rPr>
        <w:t>6</w:t>
      </w:r>
      <w:r w:rsidR="005A6E4B" w:rsidRPr="006D1E8B">
        <w:rPr>
          <w:lang w:eastAsia="zh-CN"/>
        </w:rPr>
        <w:t xml:space="preserve">G </w:t>
      </w:r>
      <w:r w:rsidR="007A24F2" w:rsidRPr="006D1E8B">
        <w:rPr>
          <w:lang w:eastAsia="zh-CN"/>
        </w:rPr>
        <w:t>system architecture</w:t>
      </w:r>
      <w:r w:rsidR="008233F2" w:rsidRPr="006D1E8B">
        <w:rPr>
          <w:lang w:eastAsia="zh-CN"/>
        </w:rPr>
        <w:t>.</w:t>
      </w:r>
    </w:p>
    <w:p w14:paraId="20B1BA1C" w14:textId="77777777" w:rsidR="002D1A14" w:rsidRPr="006D1E8B" w:rsidRDefault="002D1A14" w:rsidP="006D1E8B">
      <w:pPr>
        <w:shd w:val="clear" w:color="auto" w:fill="FFFFFF" w:themeFill="background1"/>
        <w:rPr>
          <w:lang w:eastAsia="zh-CN"/>
        </w:rPr>
      </w:pPr>
    </w:p>
    <w:p w14:paraId="01F74702" w14:textId="77777777" w:rsidR="00CB74F2" w:rsidRPr="006D1E8B" w:rsidRDefault="00CB74F2" w:rsidP="006D1E8B">
      <w:pPr>
        <w:shd w:val="clear" w:color="auto" w:fill="FFFFFF" w:themeFill="background1"/>
        <w:rPr>
          <w:lang w:val="en-US" w:eastAsia="zh-CN"/>
        </w:rPr>
      </w:pPr>
    </w:p>
    <w:p w14:paraId="359EE52B" w14:textId="7C074FB6" w:rsidR="00676070" w:rsidRPr="006D1E8B" w:rsidRDefault="00676070" w:rsidP="006D1E8B">
      <w:pPr>
        <w:shd w:val="clear" w:color="auto" w:fill="FFFFFF" w:themeFill="background1"/>
        <w:jc w:val="center"/>
        <w:rPr>
          <w:rFonts w:ascii="Arial" w:hAnsi="Arial" w:cs="Arial"/>
          <w:color w:val="FF0000"/>
          <w:sz w:val="36"/>
          <w:szCs w:val="36"/>
        </w:rPr>
      </w:pPr>
      <w:r w:rsidRPr="006D1E8B">
        <w:rPr>
          <w:rFonts w:ascii="Arial" w:hAnsi="Arial" w:cs="Arial"/>
          <w:color w:val="FF0000"/>
          <w:sz w:val="36"/>
          <w:szCs w:val="36"/>
        </w:rPr>
        <w:t>**** First Change (All New Text) ****</w:t>
      </w:r>
    </w:p>
    <w:bookmarkEnd w:id="0"/>
    <w:p w14:paraId="5B3A250E" w14:textId="7B62A661" w:rsidR="003835C7" w:rsidRPr="006D1E8B" w:rsidRDefault="003835C7" w:rsidP="006D1E8B">
      <w:pPr>
        <w:pStyle w:val="Heading1"/>
        <w:shd w:val="clear" w:color="auto" w:fill="FFFFFF" w:themeFill="background1"/>
        <w:rPr>
          <w:rFonts w:cs="Arial"/>
          <w:sz w:val="32"/>
          <w:szCs w:val="18"/>
        </w:rPr>
      </w:pPr>
      <w:r w:rsidRPr="006D1E8B">
        <w:rPr>
          <w:rFonts w:cs="Arial"/>
          <w:sz w:val="32"/>
          <w:szCs w:val="18"/>
        </w:rPr>
        <w:t xml:space="preserve">2. </w:t>
      </w:r>
      <w:r w:rsidR="003D0B87" w:rsidRPr="006D1E8B">
        <w:rPr>
          <w:rFonts w:cs="Arial"/>
          <w:sz w:val="32"/>
          <w:szCs w:val="18"/>
        </w:rPr>
        <w:t>A</w:t>
      </w:r>
      <w:r w:rsidR="006867A5" w:rsidRPr="006D1E8B">
        <w:t>nnex A.X</w:t>
      </w:r>
      <w:r w:rsidR="006867A5" w:rsidRPr="006D1E8B">
        <w:rPr>
          <w:rFonts w:cs="Arial"/>
          <w:sz w:val="32"/>
          <w:szCs w:val="18"/>
        </w:rPr>
        <w:t>. WT#</w:t>
      </w:r>
      <w:r w:rsidR="00D504FC" w:rsidRPr="006D1E8B">
        <w:rPr>
          <w:rFonts w:cs="Arial"/>
          <w:sz w:val="32"/>
          <w:szCs w:val="18"/>
        </w:rPr>
        <w:t>1.3</w:t>
      </w:r>
      <w:r w:rsidR="006867A5" w:rsidRPr="006D1E8B">
        <w:rPr>
          <w:rFonts w:cs="Arial"/>
          <w:sz w:val="32"/>
          <w:szCs w:val="18"/>
        </w:rPr>
        <w:t xml:space="preserve"> </w:t>
      </w:r>
      <w:r w:rsidR="00D504FC" w:rsidRPr="006D1E8B">
        <w:rPr>
          <w:rFonts w:cs="Arial"/>
          <w:sz w:val="32"/>
          <w:szCs w:val="18"/>
        </w:rPr>
        <w:t>Non-3GPP</w:t>
      </w:r>
      <w:r w:rsidR="00676070" w:rsidRPr="006D1E8B">
        <w:rPr>
          <w:rFonts w:cs="Arial"/>
          <w:sz w:val="32"/>
          <w:szCs w:val="18"/>
        </w:rPr>
        <w:t xml:space="preserve"> Scope</w:t>
      </w:r>
    </w:p>
    <w:p w14:paraId="66F69C93" w14:textId="5A6A4BC8" w:rsidR="002B1D38" w:rsidRPr="006D1E8B" w:rsidRDefault="0097021A" w:rsidP="006D1E8B">
      <w:pPr>
        <w:shd w:val="clear" w:color="auto" w:fill="FFFFFF" w:themeFill="background1"/>
        <w:rPr>
          <w:shd w:val="clear" w:color="auto" w:fill="FFFFFF" w:themeFill="background1"/>
        </w:rPr>
      </w:pPr>
      <w:r w:rsidRPr="006D1E8B">
        <w:rPr>
          <w:shd w:val="clear" w:color="auto" w:fill="FFFFFF" w:themeFill="background1"/>
        </w:rPr>
        <w:t xml:space="preserve">Study </w:t>
      </w:r>
      <w:r w:rsidR="002B1D38" w:rsidRPr="006D1E8B">
        <w:rPr>
          <w:shd w:val="clear" w:color="auto" w:fill="FFFFFF" w:themeFill="background1"/>
        </w:rPr>
        <w:t xml:space="preserve">below </w:t>
      </w:r>
      <w:r w:rsidRPr="006D1E8B">
        <w:rPr>
          <w:shd w:val="clear" w:color="auto" w:fill="FFFFFF" w:themeFill="background1"/>
        </w:rPr>
        <w:t xml:space="preserve">aspects </w:t>
      </w:r>
      <w:r w:rsidR="008B010B" w:rsidRPr="006D1E8B">
        <w:rPr>
          <w:shd w:val="clear" w:color="auto" w:fill="FFFFFF" w:themeFill="background1"/>
        </w:rPr>
        <w:t>on</w:t>
      </w:r>
      <w:r w:rsidRPr="006D1E8B">
        <w:rPr>
          <w:shd w:val="clear" w:color="auto" w:fill="FFFFFF" w:themeFill="background1"/>
        </w:rPr>
        <w:t xml:space="preserve"> </w:t>
      </w:r>
      <w:r w:rsidR="00074EAA" w:rsidRPr="006D1E8B">
        <w:rPr>
          <w:shd w:val="clear" w:color="auto" w:fill="FFFFFF" w:themeFill="background1"/>
        </w:rPr>
        <w:t>integration</w:t>
      </w:r>
      <w:r w:rsidRPr="006D1E8B">
        <w:rPr>
          <w:shd w:val="clear" w:color="auto" w:fill="FFFFFF" w:themeFill="background1"/>
        </w:rPr>
        <w:t xml:space="preserve"> of </w:t>
      </w:r>
      <w:r w:rsidR="00074EAA" w:rsidRPr="006D1E8B">
        <w:rPr>
          <w:shd w:val="clear" w:color="auto" w:fill="FFFFFF" w:themeFill="background1"/>
        </w:rPr>
        <w:t>non-3GPP access in 6G</w:t>
      </w:r>
      <w:r w:rsidR="00985538" w:rsidRPr="006D1E8B">
        <w:rPr>
          <w:shd w:val="clear" w:color="auto" w:fill="FFFFFF" w:themeFill="background1"/>
        </w:rPr>
        <w:t xml:space="preserve"> System architecture</w:t>
      </w:r>
      <w:r w:rsidR="002B1D38" w:rsidRPr="006D1E8B">
        <w:rPr>
          <w:shd w:val="clear" w:color="auto" w:fill="FFFFFF" w:themeFill="background1"/>
        </w:rPr>
        <w:t>:</w:t>
      </w:r>
    </w:p>
    <w:p w14:paraId="2F2E6AFB" w14:textId="21A5532F" w:rsidR="00676070" w:rsidRPr="006D1E8B" w:rsidRDefault="00EC1480" w:rsidP="006D1E8B">
      <w:pPr>
        <w:pStyle w:val="ListParagraph"/>
        <w:numPr>
          <w:ilvl w:val="0"/>
          <w:numId w:val="12"/>
        </w:numPr>
        <w:shd w:val="clear" w:color="auto" w:fill="FFFFFF" w:themeFill="background1"/>
        <w:rPr>
          <w:shd w:val="clear" w:color="auto" w:fill="FFFFFF" w:themeFill="background1"/>
        </w:rPr>
      </w:pPr>
      <w:r w:rsidRPr="006D1E8B">
        <w:t>Study how to support</w:t>
      </w:r>
      <w:r w:rsidRPr="006D1E8B" w:rsidDel="00EC1480">
        <w:rPr>
          <w:shd w:val="clear" w:color="auto" w:fill="FFFFFF" w:themeFill="background1"/>
        </w:rPr>
        <w:t xml:space="preserve"> </w:t>
      </w:r>
      <w:r w:rsidR="000000FA" w:rsidRPr="006D1E8B">
        <w:rPr>
          <w:shd w:val="clear" w:color="auto" w:fill="FFFFFF" w:themeFill="background1"/>
        </w:rPr>
        <w:t>and/or enhance</w:t>
      </w:r>
      <w:r w:rsidR="0012720F" w:rsidRPr="006D1E8B">
        <w:rPr>
          <w:shd w:val="clear" w:color="auto" w:fill="FFFFFF" w:themeFill="background1"/>
        </w:rPr>
        <w:t xml:space="preserve"> </w:t>
      </w:r>
      <w:r w:rsidR="00074EAA" w:rsidRPr="006D1E8B">
        <w:rPr>
          <w:shd w:val="clear" w:color="auto" w:fill="FFFFFF" w:themeFill="background1"/>
        </w:rPr>
        <w:t>non-3GPP access networks</w:t>
      </w:r>
      <w:r w:rsidR="006519AF" w:rsidRPr="006D1E8B">
        <w:rPr>
          <w:shd w:val="clear" w:color="auto" w:fill="FFFFFF" w:themeFill="background1"/>
        </w:rPr>
        <w:t xml:space="preserve"> (WLAN, wireline)</w:t>
      </w:r>
      <w:r w:rsidR="00074EAA" w:rsidRPr="006D1E8B">
        <w:rPr>
          <w:shd w:val="clear" w:color="auto" w:fill="FFFFFF" w:themeFill="background1"/>
        </w:rPr>
        <w:t xml:space="preserve"> with 6G </w:t>
      </w:r>
      <w:r w:rsidR="0052778A" w:rsidRPr="006D1E8B">
        <w:rPr>
          <w:shd w:val="clear" w:color="auto" w:fill="FFFFFF" w:themeFill="background1"/>
        </w:rPr>
        <w:t>C</w:t>
      </w:r>
      <w:r w:rsidR="00074EAA" w:rsidRPr="006D1E8B">
        <w:rPr>
          <w:shd w:val="clear" w:color="auto" w:fill="FFFFFF" w:themeFill="background1"/>
        </w:rPr>
        <w:t>ore network.</w:t>
      </w:r>
    </w:p>
    <w:p w14:paraId="76695E68" w14:textId="15D436BF" w:rsidR="00074EAA" w:rsidRPr="006D1E8B" w:rsidRDefault="009E1D3C" w:rsidP="006D1E8B">
      <w:pPr>
        <w:pStyle w:val="ListParagraph"/>
        <w:numPr>
          <w:ilvl w:val="0"/>
          <w:numId w:val="12"/>
        </w:numPr>
        <w:shd w:val="clear" w:color="auto" w:fill="FFFFFF" w:themeFill="background1"/>
        <w:rPr>
          <w:shd w:val="clear" w:color="auto" w:fill="FFFFFF" w:themeFill="background1"/>
        </w:rPr>
      </w:pPr>
      <w:r w:rsidRPr="006D1E8B">
        <w:t>Study how to support</w:t>
      </w:r>
      <w:r w:rsidRPr="006D1E8B" w:rsidDel="009E1D3C">
        <w:rPr>
          <w:shd w:val="clear" w:color="auto" w:fill="FFFFFF" w:themeFill="background1"/>
        </w:rPr>
        <w:t xml:space="preserve"> </w:t>
      </w:r>
      <w:r w:rsidRPr="006D1E8B">
        <w:rPr>
          <w:shd w:val="clear" w:color="auto" w:fill="FFFFFF" w:themeFill="background1"/>
        </w:rPr>
        <w:t xml:space="preserve">and/or enhance </w:t>
      </w:r>
      <w:r w:rsidR="00C478B1" w:rsidRPr="006D1E8B">
        <w:rPr>
          <w:shd w:val="clear" w:color="auto" w:fill="FFFFFF" w:themeFill="background1"/>
        </w:rPr>
        <w:t>non</w:t>
      </w:r>
      <w:r w:rsidR="00CE7A49" w:rsidRPr="006D1E8B">
        <w:rPr>
          <w:shd w:val="clear" w:color="auto" w:fill="FFFFFF" w:themeFill="background1"/>
        </w:rPr>
        <w:t>-</w:t>
      </w:r>
      <w:r w:rsidR="00C478B1" w:rsidRPr="006D1E8B">
        <w:rPr>
          <w:shd w:val="clear" w:color="auto" w:fill="FFFFFF" w:themeFill="background1"/>
        </w:rPr>
        <w:t xml:space="preserve">seamless </w:t>
      </w:r>
      <w:r w:rsidR="00CE7A49" w:rsidRPr="006D1E8B">
        <w:rPr>
          <w:shd w:val="clear" w:color="auto" w:fill="FFFFFF" w:themeFill="background1"/>
        </w:rPr>
        <w:t>WLAN offload</w:t>
      </w:r>
      <w:r w:rsidR="006519AF" w:rsidRPr="006D1E8B">
        <w:rPr>
          <w:shd w:val="clear" w:color="auto" w:fill="FFFFFF" w:themeFill="background1"/>
        </w:rPr>
        <w:t xml:space="preserve"> (NSWO)</w:t>
      </w:r>
      <w:r w:rsidR="00CE7A49" w:rsidRPr="006D1E8B">
        <w:rPr>
          <w:shd w:val="clear" w:color="auto" w:fill="FFFFFF" w:themeFill="background1"/>
        </w:rPr>
        <w:t>.</w:t>
      </w:r>
    </w:p>
    <w:p w14:paraId="5E805D94" w14:textId="38F8107F" w:rsidR="00EC13A9" w:rsidRPr="006D1E8B" w:rsidRDefault="009E1D3C" w:rsidP="006D1E8B">
      <w:pPr>
        <w:pStyle w:val="ListParagraph"/>
        <w:numPr>
          <w:ilvl w:val="0"/>
          <w:numId w:val="12"/>
        </w:numPr>
        <w:shd w:val="clear" w:color="auto" w:fill="FFFFFF" w:themeFill="background1"/>
        <w:rPr>
          <w:shd w:val="clear" w:color="auto" w:fill="FFFFFF" w:themeFill="background1"/>
        </w:rPr>
      </w:pPr>
      <w:r w:rsidRPr="006D1E8B">
        <w:t>Study how to support</w:t>
      </w:r>
      <w:r w:rsidRPr="006D1E8B" w:rsidDel="009E1D3C">
        <w:rPr>
          <w:shd w:val="clear" w:color="auto" w:fill="FFFFFF" w:themeFill="background1"/>
        </w:rPr>
        <w:t xml:space="preserve"> </w:t>
      </w:r>
      <w:r w:rsidRPr="006D1E8B">
        <w:rPr>
          <w:shd w:val="clear" w:color="auto" w:fill="FFFFFF" w:themeFill="background1"/>
        </w:rPr>
        <w:t xml:space="preserve">and/or enhance </w:t>
      </w:r>
      <w:r w:rsidR="0082798F" w:rsidRPr="006D1E8B">
        <w:rPr>
          <w:shd w:val="clear" w:color="auto" w:fill="FFFFFF" w:themeFill="background1"/>
        </w:rPr>
        <w:t xml:space="preserve">mobility and </w:t>
      </w:r>
      <w:r w:rsidR="00EC13A9" w:rsidRPr="006D1E8B">
        <w:rPr>
          <w:shd w:val="clear" w:color="auto" w:fill="FFFFFF" w:themeFill="background1"/>
        </w:rPr>
        <w:t xml:space="preserve">traffic flow control </w:t>
      </w:r>
      <w:r w:rsidR="0082798F" w:rsidRPr="006D1E8B">
        <w:rPr>
          <w:shd w:val="clear" w:color="auto" w:fill="FFFFFF" w:themeFill="background1"/>
        </w:rPr>
        <w:t>across</w:t>
      </w:r>
      <w:r w:rsidR="00EC13A9" w:rsidRPr="006D1E8B">
        <w:rPr>
          <w:shd w:val="clear" w:color="auto" w:fill="FFFFFF" w:themeFill="background1"/>
        </w:rPr>
        <w:t xml:space="preserve"> multiple access networks.</w:t>
      </w:r>
    </w:p>
    <w:p w14:paraId="10E869A7" w14:textId="40244B10" w:rsidR="00393896" w:rsidRPr="006D1E8B" w:rsidRDefault="00393896" w:rsidP="006D1E8B">
      <w:pPr>
        <w:pStyle w:val="NO"/>
        <w:shd w:val="clear" w:color="auto" w:fill="FFFFFF" w:themeFill="background1"/>
      </w:pPr>
      <w:r w:rsidRPr="006D1E8B">
        <w:t>NOTE</w:t>
      </w:r>
      <w:r w:rsidR="00DF322E" w:rsidRPr="006D1E8B">
        <w:t xml:space="preserve"> 1</w:t>
      </w:r>
      <w:r w:rsidRPr="006D1E8B">
        <w:t xml:space="preserve">: </w:t>
      </w:r>
      <w:r w:rsidR="00365483" w:rsidRPr="006D1E8B">
        <w:t>6</w:t>
      </w:r>
      <w:r w:rsidRPr="006D1E8B">
        <w:t>G will use</w:t>
      </w:r>
      <w:r w:rsidR="00365483" w:rsidRPr="006D1E8B">
        <w:t xml:space="preserve"> a </w:t>
      </w:r>
      <w:r w:rsidR="002E48CF" w:rsidRPr="006D1E8B">
        <w:t xml:space="preserve">simplified </w:t>
      </w:r>
      <w:r w:rsidR="00365483" w:rsidRPr="006D1E8B">
        <w:t>common access architecture</w:t>
      </w:r>
      <w:r w:rsidR="00F86BE6" w:rsidRPr="006D1E8B">
        <w:t xml:space="preserve"> to support different non-3GPP access networks</w:t>
      </w:r>
      <w:r w:rsidR="00365483" w:rsidRPr="006D1E8B">
        <w:t xml:space="preserve"> </w:t>
      </w:r>
      <w:r w:rsidR="00F86BE6" w:rsidRPr="006D1E8B">
        <w:t>(</w:t>
      </w:r>
      <w:r w:rsidR="00EC13A9" w:rsidRPr="006D1E8B">
        <w:t>WLAN, wireline</w:t>
      </w:r>
      <w:r w:rsidR="00F86BE6" w:rsidRPr="006D1E8B">
        <w:t>)</w:t>
      </w:r>
      <w:r w:rsidRPr="006D1E8B">
        <w:t>.</w:t>
      </w:r>
    </w:p>
    <w:p w14:paraId="4FB34634" w14:textId="20545B3A" w:rsidR="00DF322E" w:rsidRPr="006D1E8B" w:rsidRDefault="00DF322E" w:rsidP="006D1E8B">
      <w:pPr>
        <w:pStyle w:val="NO"/>
        <w:shd w:val="clear" w:color="auto" w:fill="FFFFFF" w:themeFill="background1"/>
      </w:pPr>
      <w:r w:rsidRPr="006D1E8B">
        <w:t>NOTE 2: Security as</w:t>
      </w:r>
      <w:r w:rsidR="00AF57F4" w:rsidRPr="006D1E8B">
        <w:t xml:space="preserve">pects will be </w:t>
      </w:r>
      <w:r w:rsidR="00C27E27" w:rsidRPr="006D1E8B">
        <w:t>addressed by SA3</w:t>
      </w:r>
      <w:r w:rsidRPr="006D1E8B">
        <w:t>.</w:t>
      </w:r>
    </w:p>
    <w:p w14:paraId="5293EB61" w14:textId="77777777" w:rsidR="00DF322E" w:rsidRPr="006D1E8B" w:rsidRDefault="00DF322E" w:rsidP="006D1E8B">
      <w:pPr>
        <w:pStyle w:val="NO"/>
        <w:shd w:val="clear" w:color="auto" w:fill="FFFFFF" w:themeFill="background1"/>
        <w:overflowPunct w:val="0"/>
        <w:autoSpaceDE w:val="0"/>
        <w:autoSpaceDN w:val="0"/>
        <w:adjustRightInd w:val="0"/>
        <w:ind w:left="0" w:firstLine="200"/>
        <w:textAlignment w:val="baseline"/>
        <w:rPr>
          <w:rFonts w:eastAsia="Times New Roman"/>
          <w:lang w:eastAsia="en-GB"/>
        </w:rPr>
      </w:pPr>
    </w:p>
    <w:p w14:paraId="43082FAD" w14:textId="77777777" w:rsidR="006E6B08" w:rsidRPr="006D1E8B" w:rsidRDefault="006E6B08" w:rsidP="006D1E8B">
      <w:pPr>
        <w:shd w:val="clear" w:color="auto" w:fill="FFFFFF" w:themeFill="background1"/>
        <w:jc w:val="center"/>
        <w:rPr>
          <w:rFonts w:ascii="Arial" w:hAnsi="Arial" w:cs="Arial"/>
          <w:color w:val="FF0000"/>
          <w:sz w:val="36"/>
          <w:szCs w:val="36"/>
        </w:rPr>
      </w:pPr>
    </w:p>
    <w:p w14:paraId="70B6A134" w14:textId="4F2E6C93" w:rsidR="00676070" w:rsidRPr="006D1E8B" w:rsidRDefault="00676070" w:rsidP="006D1E8B">
      <w:pPr>
        <w:shd w:val="clear" w:color="auto" w:fill="FFFFFF" w:themeFill="background1"/>
        <w:jc w:val="center"/>
        <w:rPr>
          <w:rFonts w:ascii="Arial" w:hAnsi="Arial" w:cs="Arial"/>
          <w:color w:val="FF0000"/>
          <w:sz w:val="36"/>
          <w:szCs w:val="36"/>
        </w:rPr>
      </w:pPr>
      <w:r w:rsidRPr="006D1E8B">
        <w:rPr>
          <w:rFonts w:ascii="Arial" w:hAnsi="Arial" w:cs="Arial"/>
          <w:color w:val="FF0000"/>
          <w:sz w:val="36"/>
          <w:szCs w:val="36"/>
        </w:rPr>
        <w:t>**** Second Change (All New Text) ****</w:t>
      </w:r>
    </w:p>
    <w:p w14:paraId="5F7D19D9" w14:textId="52AFB7A4" w:rsidR="006867A5" w:rsidRPr="006D1E8B" w:rsidRDefault="00C65856" w:rsidP="006D1E8B">
      <w:pPr>
        <w:pStyle w:val="Heading1"/>
        <w:shd w:val="clear" w:color="auto" w:fill="FFFFFF" w:themeFill="background1"/>
        <w:rPr>
          <w:rFonts w:cs="Arial"/>
          <w:sz w:val="32"/>
          <w:szCs w:val="18"/>
        </w:rPr>
      </w:pPr>
      <w:r w:rsidRPr="006D1E8B">
        <w:rPr>
          <w:rFonts w:cs="Arial"/>
          <w:sz w:val="32"/>
          <w:szCs w:val="18"/>
        </w:rPr>
        <w:t xml:space="preserve">3. </w:t>
      </w:r>
      <w:r w:rsidR="006867A5" w:rsidRPr="006D1E8B">
        <w:t xml:space="preserve">Key Issue #X: </w:t>
      </w:r>
      <w:r w:rsidR="00D504FC" w:rsidRPr="006D1E8B">
        <w:t>Non-3GPP access</w:t>
      </w:r>
    </w:p>
    <w:p w14:paraId="1D68008B" w14:textId="3B892E18" w:rsidR="00CE7A49" w:rsidRPr="006D1E8B" w:rsidRDefault="00CE7A49" w:rsidP="006D1E8B">
      <w:pPr>
        <w:shd w:val="clear" w:color="auto" w:fill="FFFFFF" w:themeFill="background1"/>
        <w:rPr>
          <w:shd w:val="clear" w:color="auto" w:fill="FFFFFF" w:themeFill="background1"/>
        </w:rPr>
      </w:pPr>
      <w:r w:rsidRPr="006D1E8B">
        <w:rPr>
          <w:shd w:val="clear" w:color="auto" w:fill="FFFFFF" w:themeFill="background1"/>
        </w:rPr>
        <w:t>Study below aspects on integration of non-3GPP access in 6G</w:t>
      </w:r>
      <w:r w:rsidR="0077236B">
        <w:rPr>
          <w:shd w:val="clear" w:color="auto" w:fill="FFFFFF" w:themeFill="background1"/>
        </w:rPr>
        <w:t xml:space="preserve"> System architecture</w:t>
      </w:r>
      <w:r w:rsidRPr="006D1E8B">
        <w:rPr>
          <w:shd w:val="clear" w:color="auto" w:fill="FFFFFF" w:themeFill="background1"/>
        </w:rPr>
        <w:t>:</w:t>
      </w:r>
    </w:p>
    <w:p w14:paraId="7EC781A0" w14:textId="1686F546" w:rsidR="00043B26" w:rsidRPr="0077236B" w:rsidRDefault="0077236B" w:rsidP="0077236B">
      <w:pPr>
        <w:pStyle w:val="ListParagraph"/>
        <w:numPr>
          <w:ilvl w:val="0"/>
          <w:numId w:val="12"/>
        </w:numPr>
        <w:shd w:val="clear" w:color="auto" w:fill="FFFFFF" w:themeFill="background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Study how to support and/or enhance </w:t>
      </w:r>
      <w:r w:rsidR="00CE7A49" w:rsidRPr="0077236B">
        <w:rPr>
          <w:shd w:val="clear" w:color="auto" w:fill="FFFFFF" w:themeFill="background1"/>
        </w:rPr>
        <w:t>non-3GPP</w:t>
      </w:r>
      <w:r w:rsidR="00FD463A" w:rsidRPr="0077236B">
        <w:rPr>
          <w:shd w:val="clear" w:color="auto" w:fill="FFFFFF" w:themeFill="background1"/>
        </w:rPr>
        <w:t xml:space="preserve"> access networks</w:t>
      </w:r>
      <w:r w:rsidR="00CE7A49" w:rsidRPr="0077236B">
        <w:rPr>
          <w:shd w:val="clear" w:color="auto" w:fill="FFFFFF" w:themeFill="background1"/>
        </w:rPr>
        <w:t xml:space="preserve"> (</w:t>
      </w:r>
      <w:r w:rsidR="006519AF" w:rsidRPr="0077236B">
        <w:rPr>
          <w:shd w:val="clear" w:color="auto" w:fill="FFFFFF" w:themeFill="background1"/>
        </w:rPr>
        <w:t>WLAN, wireline</w:t>
      </w:r>
      <w:r w:rsidR="00CE7A49" w:rsidRPr="0077236B">
        <w:rPr>
          <w:shd w:val="clear" w:color="auto" w:fill="FFFFFF" w:themeFill="background1"/>
        </w:rPr>
        <w:t>) with 6G core network</w:t>
      </w:r>
      <w:r w:rsidR="00FD463A" w:rsidRPr="0077236B">
        <w:rPr>
          <w:shd w:val="clear" w:color="auto" w:fill="FFFFFF" w:themeFill="background1"/>
        </w:rPr>
        <w:t xml:space="preserve"> </w:t>
      </w:r>
      <w:r w:rsidR="001F4CC8" w:rsidRPr="0077236B">
        <w:rPr>
          <w:shd w:val="clear" w:color="auto" w:fill="FFFFFF" w:themeFill="background1"/>
        </w:rPr>
        <w:t>using</w:t>
      </w:r>
      <w:r w:rsidR="00FD463A" w:rsidRPr="0077236B">
        <w:rPr>
          <w:shd w:val="clear" w:color="auto" w:fill="FFFFFF" w:themeFill="background1"/>
        </w:rPr>
        <w:t xml:space="preserve"> a </w:t>
      </w:r>
      <w:r w:rsidR="00D73E20" w:rsidRPr="0077236B">
        <w:rPr>
          <w:shd w:val="clear" w:color="auto" w:fill="FFFFFF" w:themeFill="background1"/>
        </w:rPr>
        <w:t xml:space="preserve">common </w:t>
      </w:r>
      <w:r w:rsidR="00FD463A" w:rsidRPr="0077236B">
        <w:rPr>
          <w:shd w:val="clear" w:color="auto" w:fill="FFFFFF" w:themeFill="background1"/>
        </w:rPr>
        <w:t xml:space="preserve">access </w:t>
      </w:r>
      <w:r w:rsidR="001F4CC8" w:rsidRPr="0077236B">
        <w:rPr>
          <w:shd w:val="clear" w:color="auto" w:fill="FFFFFF" w:themeFill="background1"/>
        </w:rPr>
        <w:t>architecture</w:t>
      </w:r>
      <w:r w:rsidR="00CC246B" w:rsidRPr="0077236B">
        <w:rPr>
          <w:shd w:val="clear" w:color="auto" w:fill="FFFFFF" w:themeFill="background1"/>
        </w:rPr>
        <w:t>.</w:t>
      </w:r>
    </w:p>
    <w:p w14:paraId="72A7E948" w14:textId="349B7A9B" w:rsidR="00C478B1" w:rsidRPr="0077236B" w:rsidRDefault="0077236B" w:rsidP="0077236B">
      <w:pPr>
        <w:pStyle w:val="ListParagraph"/>
        <w:numPr>
          <w:ilvl w:val="0"/>
          <w:numId w:val="12"/>
        </w:numPr>
        <w:shd w:val="clear" w:color="auto" w:fill="FFFFFF" w:themeFill="background1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Study how to support and/or enhance</w:t>
      </w:r>
      <w:r w:rsidRPr="0077236B">
        <w:rPr>
          <w:shd w:val="clear" w:color="auto" w:fill="FFFFFF" w:themeFill="background1"/>
        </w:rPr>
        <w:t xml:space="preserve"> </w:t>
      </w:r>
      <w:r w:rsidR="00C478B1" w:rsidRPr="0077236B">
        <w:rPr>
          <w:shd w:val="clear" w:color="auto" w:fill="FFFFFF" w:themeFill="background1"/>
        </w:rPr>
        <w:t>n</w:t>
      </w:r>
      <w:r w:rsidR="00CE7A49" w:rsidRPr="0077236B">
        <w:rPr>
          <w:shd w:val="clear" w:color="auto" w:fill="FFFFFF" w:themeFill="background1"/>
        </w:rPr>
        <w:t>on-</w:t>
      </w:r>
      <w:r w:rsidR="00C478B1" w:rsidRPr="0077236B">
        <w:rPr>
          <w:shd w:val="clear" w:color="auto" w:fill="FFFFFF" w:themeFill="background1"/>
        </w:rPr>
        <w:t>s</w:t>
      </w:r>
      <w:r w:rsidR="00CE7A49" w:rsidRPr="0077236B">
        <w:rPr>
          <w:shd w:val="clear" w:color="auto" w:fill="FFFFFF" w:themeFill="background1"/>
        </w:rPr>
        <w:t>eamless WLAN offload</w:t>
      </w:r>
      <w:r w:rsidR="006519AF" w:rsidRPr="0077236B">
        <w:rPr>
          <w:shd w:val="clear" w:color="auto" w:fill="FFFFFF" w:themeFill="background1"/>
        </w:rPr>
        <w:t xml:space="preserve"> (NSWO)</w:t>
      </w:r>
      <w:r w:rsidR="00CE7A49" w:rsidRPr="0077236B">
        <w:rPr>
          <w:shd w:val="clear" w:color="auto" w:fill="FFFFFF" w:themeFill="background1"/>
        </w:rPr>
        <w:t>.</w:t>
      </w:r>
    </w:p>
    <w:p w14:paraId="5139297D" w14:textId="5F8B1FE2" w:rsidR="00EC13A9" w:rsidRPr="0077236B" w:rsidRDefault="0077236B" w:rsidP="0077236B">
      <w:pPr>
        <w:pStyle w:val="ListParagraph"/>
        <w:numPr>
          <w:ilvl w:val="0"/>
          <w:numId w:val="12"/>
        </w:numPr>
        <w:shd w:val="clear" w:color="auto" w:fill="FFFFFF" w:themeFill="background1"/>
        <w:rPr>
          <w:shd w:val="clear" w:color="auto" w:fill="FFFFFF" w:themeFill="background1"/>
        </w:rPr>
      </w:pPr>
      <w:r w:rsidRPr="006D1E8B">
        <w:t>Study how to support</w:t>
      </w:r>
      <w:r w:rsidRPr="006D1E8B" w:rsidDel="009E1D3C">
        <w:rPr>
          <w:shd w:val="clear" w:color="auto" w:fill="FFFFFF" w:themeFill="background1"/>
        </w:rPr>
        <w:t xml:space="preserve"> </w:t>
      </w:r>
      <w:r w:rsidRPr="006D1E8B">
        <w:rPr>
          <w:shd w:val="clear" w:color="auto" w:fill="FFFFFF" w:themeFill="background1"/>
        </w:rPr>
        <w:t>and/or enhance</w:t>
      </w:r>
      <w:r w:rsidR="00EC13A9" w:rsidRPr="0077236B">
        <w:rPr>
          <w:shd w:val="clear" w:color="auto" w:fill="FFFFFF" w:themeFill="background1"/>
        </w:rPr>
        <w:t xml:space="preserve"> </w:t>
      </w:r>
      <w:r w:rsidR="0082798F" w:rsidRPr="0077236B">
        <w:rPr>
          <w:shd w:val="clear" w:color="auto" w:fill="FFFFFF" w:themeFill="background1"/>
        </w:rPr>
        <w:t xml:space="preserve">mobility and </w:t>
      </w:r>
      <w:r w:rsidR="00EC13A9" w:rsidRPr="0077236B">
        <w:rPr>
          <w:shd w:val="clear" w:color="auto" w:fill="FFFFFF" w:themeFill="background1"/>
        </w:rPr>
        <w:t xml:space="preserve">traffic flow control </w:t>
      </w:r>
      <w:r w:rsidR="0082798F" w:rsidRPr="0077236B">
        <w:rPr>
          <w:shd w:val="clear" w:color="auto" w:fill="FFFFFF" w:themeFill="background1"/>
        </w:rPr>
        <w:t>across</w:t>
      </w:r>
      <w:r w:rsidR="00EC13A9" w:rsidRPr="0077236B">
        <w:rPr>
          <w:shd w:val="clear" w:color="auto" w:fill="FFFFFF" w:themeFill="background1"/>
        </w:rPr>
        <w:t xml:space="preserve"> multiple access networks.</w:t>
      </w:r>
    </w:p>
    <w:p w14:paraId="7E199C22" w14:textId="492376AD" w:rsidR="00393896" w:rsidRPr="009E2719" w:rsidRDefault="00393896" w:rsidP="009E2719">
      <w:pPr>
        <w:pStyle w:val="NO"/>
        <w:shd w:val="clear" w:color="auto" w:fill="FFFFFF" w:themeFill="background1"/>
      </w:pPr>
      <w:r w:rsidRPr="009E2719">
        <w:t>NOTE</w:t>
      </w:r>
      <w:r w:rsidR="0077236B" w:rsidRPr="009E2719">
        <w:t xml:space="preserve"> 1</w:t>
      </w:r>
      <w:r w:rsidRPr="009E2719">
        <w:t xml:space="preserve">: </w:t>
      </w:r>
      <w:r w:rsidR="00D73E20" w:rsidRPr="009E2719">
        <w:t>A common access architecture for non-3GPP access</w:t>
      </w:r>
      <w:r w:rsidR="00C478B1" w:rsidRPr="009E2719">
        <w:t xml:space="preserve"> networks</w:t>
      </w:r>
      <w:r w:rsidR="00D73E20" w:rsidRPr="009E2719">
        <w:t xml:space="preserve"> implies a common architectural and</w:t>
      </w:r>
      <w:r w:rsidR="008F1846" w:rsidRPr="009E2719">
        <w:t xml:space="preserve"> </w:t>
      </w:r>
      <w:r w:rsidR="00D73E20" w:rsidRPr="009E2719">
        <w:t xml:space="preserve">procedural framework applicable </w:t>
      </w:r>
      <w:r w:rsidR="00365483" w:rsidRPr="009E2719">
        <w:t>to</w:t>
      </w:r>
      <w:r w:rsidR="00D73E20" w:rsidRPr="009E2719">
        <w:t xml:space="preserve"> WLAN</w:t>
      </w:r>
      <w:r w:rsidR="006519AF" w:rsidRPr="009E2719">
        <w:t xml:space="preserve"> </w:t>
      </w:r>
      <w:r w:rsidR="00365483" w:rsidRPr="009E2719">
        <w:t>and</w:t>
      </w:r>
      <w:r w:rsidR="00D73E20" w:rsidRPr="009E2719">
        <w:t xml:space="preserve"> wireline access</w:t>
      </w:r>
      <w:r w:rsidRPr="009E2719">
        <w:t>.</w:t>
      </w:r>
    </w:p>
    <w:p w14:paraId="5C915CE3" w14:textId="2F201BBC" w:rsidR="0077236B" w:rsidRPr="008F1846" w:rsidRDefault="0077236B" w:rsidP="006D1E8B">
      <w:pPr>
        <w:pStyle w:val="NO"/>
        <w:shd w:val="clear" w:color="auto" w:fill="FFFFFF" w:themeFill="background1"/>
        <w:overflowPunct w:val="0"/>
        <w:autoSpaceDE w:val="0"/>
        <w:autoSpaceDN w:val="0"/>
        <w:adjustRightInd w:val="0"/>
        <w:ind w:left="200" w:firstLine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NOTE 2: Security aspects will be addressed by SA3.</w:t>
      </w:r>
    </w:p>
    <w:sectPr w:rsidR="0077236B" w:rsidRPr="008F184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7EA86" w14:textId="77777777" w:rsidR="001F3FB1" w:rsidRDefault="001F3FB1">
      <w:r>
        <w:separator/>
      </w:r>
    </w:p>
  </w:endnote>
  <w:endnote w:type="continuationSeparator" w:id="0">
    <w:p w14:paraId="66603CB7" w14:textId="77777777" w:rsidR="001F3FB1" w:rsidRDefault="001F3FB1">
      <w:r>
        <w:continuationSeparator/>
      </w:r>
    </w:p>
  </w:endnote>
  <w:endnote w:type="continuationNotice" w:id="1">
    <w:p w14:paraId="2A9F8469" w14:textId="77777777" w:rsidR="001F3FB1" w:rsidRDefault="001F3F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61B18" w14:textId="77777777" w:rsidR="001F3FB1" w:rsidRDefault="001F3FB1">
      <w:r>
        <w:separator/>
      </w:r>
    </w:p>
  </w:footnote>
  <w:footnote w:type="continuationSeparator" w:id="0">
    <w:p w14:paraId="59B29F77" w14:textId="77777777" w:rsidR="001F3FB1" w:rsidRDefault="001F3FB1">
      <w:r>
        <w:continuationSeparator/>
      </w:r>
    </w:p>
  </w:footnote>
  <w:footnote w:type="continuationNotice" w:id="1">
    <w:p w14:paraId="72D656EE" w14:textId="77777777" w:rsidR="001F3FB1" w:rsidRDefault="001F3FB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953D58"/>
    <w:multiLevelType w:val="hybridMultilevel"/>
    <w:tmpl w:val="A2BC7890"/>
    <w:lvl w:ilvl="0" w:tplc="AF7CD734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B61AA8"/>
    <w:multiLevelType w:val="hybridMultilevel"/>
    <w:tmpl w:val="9D3460D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D2218"/>
    <w:multiLevelType w:val="multilevel"/>
    <w:tmpl w:val="725CA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43E1E17"/>
    <w:multiLevelType w:val="multilevel"/>
    <w:tmpl w:val="04BC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6174ED"/>
    <w:multiLevelType w:val="hybridMultilevel"/>
    <w:tmpl w:val="2C5410BA"/>
    <w:lvl w:ilvl="0" w:tplc="FA2882A4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CCE7A09"/>
    <w:multiLevelType w:val="hybridMultilevel"/>
    <w:tmpl w:val="1B0A93B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7D33226"/>
    <w:multiLevelType w:val="multilevel"/>
    <w:tmpl w:val="321EF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6A043B"/>
    <w:multiLevelType w:val="hybridMultilevel"/>
    <w:tmpl w:val="E40C677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8"/>
  </w:num>
  <w:num w:numId="5" w16cid:durableId="123816294">
    <w:abstractNumId w:val="7"/>
  </w:num>
  <w:num w:numId="6" w16cid:durableId="1298216627">
    <w:abstractNumId w:val="5"/>
  </w:num>
  <w:num w:numId="7" w16cid:durableId="1102840777">
    <w:abstractNumId w:val="14"/>
  </w:num>
  <w:num w:numId="8" w16cid:durableId="869488835">
    <w:abstractNumId w:val="16"/>
  </w:num>
  <w:num w:numId="9" w16cid:durableId="1353532250">
    <w:abstractNumId w:val="13"/>
  </w:num>
  <w:num w:numId="10" w16cid:durableId="3139470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107624419">
    <w:abstractNumId w:val="12"/>
  </w:num>
  <w:num w:numId="13" w16cid:durableId="1752774227">
    <w:abstractNumId w:val="4"/>
  </w:num>
  <w:num w:numId="14" w16cid:durableId="1040011072">
    <w:abstractNumId w:val="17"/>
  </w:num>
  <w:num w:numId="15" w16cid:durableId="1180504986">
    <w:abstractNumId w:val="10"/>
  </w:num>
  <w:num w:numId="16" w16cid:durableId="1211190319">
    <w:abstractNumId w:val="11"/>
  </w:num>
  <w:num w:numId="17" w16cid:durableId="1539589129">
    <w:abstractNumId w:val="6"/>
  </w:num>
  <w:num w:numId="18" w16cid:durableId="540017490">
    <w:abstractNumId w:val="9"/>
  </w:num>
  <w:num w:numId="19" w16cid:durableId="1322155966">
    <w:abstractNumId w:val="15"/>
  </w:num>
  <w:num w:numId="20" w16cid:durableId="2085906605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0FA"/>
    <w:rsid w:val="00001174"/>
    <w:rsid w:val="00002FB1"/>
    <w:rsid w:val="0000349A"/>
    <w:rsid w:val="00003E14"/>
    <w:rsid w:val="00004F11"/>
    <w:rsid w:val="000051CD"/>
    <w:rsid w:val="000052C3"/>
    <w:rsid w:val="00005E07"/>
    <w:rsid w:val="0000647F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8CE"/>
    <w:rsid w:val="00015E1C"/>
    <w:rsid w:val="0001659C"/>
    <w:rsid w:val="00016D53"/>
    <w:rsid w:val="00022509"/>
    <w:rsid w:val="00022CC8"/>
    <w:rsid w:val="0002355D"/>
    <w:rsid w:val="00023F2D"/>
    <w:rsid w:val="00024264"/>
    <w:rsid w:val="00024412"/>
    <w:rsid w:val="0002496C"/>
    <w:rsid w:val="000250C4"/>
    <w:rsid w:val="000256B8"/>
    <w:rsid w:val="00026DD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3B26"/>
    <w:rsid w:val="00045C12"/>
    <w:rsid w:val="00046389"/>
    <w:rsid w:val="00046927"/>
    <w:rsid w:val="00046E68"/>
    <w:rsid w:val="00046F89"/>
    <w:rsid w:val="00047D99"/>
    <w:rsid w:val="0005069D"/>
    <w:rsid w:val="00050F5B"/>
    <w:rsid w:val="00051767"/>
    <w:rsid w:val="00052703"/>
    <w:rsid w:val="00054539"/>
    <w:rsid w:val="00054C0D"/>
    <w:rsid w:val="000569FF"/>
    <w:rsid w:val="0005754D"/>
    <w:rsid w:val="00057967"/>
    <w:rsid w:val="00060425"/>
    <w:rsid w:val="00060FD0"/>
    <w:rsid w:val="0006360F"/>
    <w:rsid w:val="00063D50"/>
    <w:rsid w:val="00064FE2"/>
    <w:rsid w:val="00067589"/>
    <w:rsid w:val="000707CF"/>
    <w:rsid w:val="00072F2A"/>
    <w:rsid w:val="00074722"/>
    <w:rsid w:val="00074EAA"/>
    <w:rsid w:val="0007634E"/>
    <w:rsid w:val="00076796"/>
    <w:rsid w:val="00076B0D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5A92"/>
    <w:rsid w:val="00086753"/>
    <w:rsid w:val="000912D8"/>
    <w:rsid w:val="000934A6"/>
    <w:rsid w:val="00093EB5"/>
    <w:rsid w:val="0009618B"/>
    <w:rsid w:val="000A0E35"/>
    <w:rsid w:val="000A1EDD"/>
    <w:rsid w:val="000A2307"/>
    <w:rsid w:val="000A2C6C"/>
    <w:rsid w:val="000A4660"/>
    <w:rsid w:val="000A4B49"/>
    <w:rsid w:val="000A4EFC"/>
    <w:rsid w:val="000A4FA4"/>
    <w:rsid w:val="000A59D4"/>
    <w:rsid w:val="000A6A2E"/>
    <w:rsid w:val="000A7790"/>
    <w:rsid w:val="000A7D46"/>
    <w:rsid w:val="000B3DD1"/>
    <w:rsid w:val="000B420A"/>
    <w:rsid w:val="000B4C1A"/>
    <w:rsid w:val="000B4FA2"/>
    <w:rsid w:val="000B6610"/>
    <w:rsid w:val="000C0B97"/>
    <w:rsid w:val="000C0EE7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614"/>
    <w:rsid w:val="000E2A62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48C"/>
    <w:rsid w:val="001036DD"/>
    <w:rsid w:val="00103E0F"/>
    <w:rsid w:val="0010401F"/>
    <w:rsid w:val="00112FC3"/>
    <w:rsid w:val="001149F0"/>
    <w:rsid w:val="00116581"/>
    <w:rsid w:val="00116B49"/>
    <w:rsid w:val="00117497"/>
    <w:rsid w:val="00117A31"/>
    <w:rsid w:val="00117E65"/>
    <w:rsid w:val="00120943"/>
    <w:rsid w:val="00120FB3"/>
    <w:rsid w:val="001210B0"/>
    <w:rsid w:val="00121255"/>
    <w:rsid w:val="00121990"/>
    <w:rsid w:val="0012277B"/>
    <w:rsid w:val="00122DDD"/>
    <w:rsid w:val="00122F82"/>
    <w:rsid w:val="0012465D"/>
    <w:rsid w:val="00124AAE"/>
    <w:rsid w:val="0012645A"/>
    <w:rsid w:val="0012720F"/>
    <w:rsid w:val="001309EE"/>
    <w:rsid w:val="00132957"/>
    <w:rsid w:val="001357C9"/>
    <w:rsid w:val="00136348"/>
    <w:rsid w:val="0013646B"/>
    <w:rsid w:val="00136488"/>
    <w:rsid w:val="001367CC"/>
    <w:rsid w:val="00137BF3"/>
    <w:rsid w:val="00137FDD"/>
    <w:rsid w:val="00140FFB"/>
    <w:rsid w:val="00141414"/>
    <w:rsid w:val="00141FB9"/>
    <w:rsid w:val="001421F8"/>
    <w:rsid w:val="0014245F"/>
    <w:rsid w:val="001426DF"/>
    <w:rsid w:val="00143885"/>
    <w:rsid w:val="00144C93"/>
    <w:rsid w:val="001459A6"/>
    <w:rsid w:val="001464EA"/>
    <w:rsid w:val="00150303"/>
    <w:rsid w:val="0015127F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736"/>
    <w:rsid w:val="00173FA3"/>
    <w:rsid w:val="00174C31"/>
    <w:rsid w:val="00175138"/>
    <w:rsid w:val="0017536F"/>
    <w:rsid w:val="00176428"/>
    <w:rsid w:val="00176C94"/>
    <w:rsid w:val="001775EF"/>
    <w:rsid w:val="00177873"/>
    <w:rsid w:val="0018045D"/>
    <w:rsid w:val="0018187A"/>
    <w:rsid w:val="00182704"/>
    <w:rsid w:val="00182E45"/>
    <w:rsid w:val="00183F98"/>
    <w:rsid w:val="00183FF8"/>
    <w:rsid w:val="00184162"/>
    <w:rsid w:val="00184B6F"/>
    <w:rsid w:val="001861E5"/>
    <w:rsid w:val="001903B6"/>
    <w:rsid w:val="001908F3"/>
    <w:rsid w:val="00192307"/>
    <w:rsid w:val="001928BF"/>
    <w:rsid w:val="001953F5"/>
    <w:rsid w:val="0019614B"/>
    <w:rsid w:val="00196B4F"/>
    <w:rsid w:val="0019738C"/>
    <w:rsid w:val="00197E4C"/>
    <w:rsid w:val="001A4114"/>
    <w:rsid w:val="001A5589"/>
    <w:rsid w:val="001A5C04"/>
    <w:rsid w:val="001A6A9B"/>
    <w:rsid w:val="001A6DD9"/>
    <w:rsid w:val="001B0F6B"/>
    <w:rsid w:val="001B1574"/>
    <w:rsid w:val="001B1652"/>
    <w:rsid w:val="001B27CD"/>
    <w:rsid w:val="001B3004"/>
    <w:rsid w:val="001B474B"/>
    <w:rsid w:val="001B58DA"/>
    <w:rsid w:val="001B7533"/>
    <w:rsid w:val="001B7B4E"/>
    <w:rsid w:val="001C1FFB"/>
    <w:rsid w:val="001C3EC8"/>
    <w:rsid w:val="001C4A45"/>
    <w:rsid w:val="001C4EF9"/>
    <w:rsid w:val="001C5C79"/>
    <w:rsid w:val="001C77FB"/>
    <w:rsid w:val="001D053F"/>
    <w:rsid w:val="001D0770"/>
    <w:rsid w:val="001D2596"/>
    <w:rsid w:val="001D2BD4"/>
    <w:rsid w:val="001D2F0F"/>
    <w:rsid w:val="001D4258"/>
    <w:rsid w:val="001D6911"/>
    <w:rsid w:val="001E1ED2"/>
    <w:rsid w:val="001E23E8"/>
    <w:rsid w:val="001E26CD"/>
    <w:rsid w:val="001E2A0E"/>
    <w:rsid w:val="001E460B"/>
    <w:rsid w:val="001E4AD8"/>
    <w:rsid w:val="001E62BB"/>
    <w:rsid w:val="001E689C"/>
    <w:rsid w:val="001E72FC"/>
    <w:rsid w:val="001E7CFC"/>
    <w:rsid w:val="001F0589"/>
    <w:rsid w:val="001F385A"/>
    <w:rsid w:val="001F3FB1"/>
    <w:rsid w:val="001F4CC8"/>
    <w:rsid w:val="001F5A12"/>
    <w:rsid w:val="001F6292"/>
    <w:rsid w:val="001F6521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07FB5"/>
    <w:rsid w:val="00210ED0"/>
    <w:rsid w:val="00215130"/>
    <w:rsid w:val="00215C51"/>
    <w:rsid w:val="00216856"/>
    <w:rsid w:val="00217644"/>
    <w:rsid w:val="00221DB8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2F34"/>
    <w:rsid w:val="002352FE"/>
    <w:rsid w:val="0023598B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50755"/>
    <w:rsid w:val="00251093"/>
    <w:rsid w:val="00251E3A"/>
    <w:rsid w:val="00253633"/>
    <w:rsid w:val="00253B2A"/>
    <w:rsid w:val="00254F2A"/>
    <w:rsid w:val="00255957"/>
    <w:rsid w:val="0025600C"/>
    <w:rsid w:val="00256B47"/>
    <w:rsid w:val="00256E82"/>
    <w:rsid w:val="002579C0"/>
    <w:rsid w:val="00257B1B"/>
    <w:rsid w:val="00262C38"/>
    <w:rsid w:val="00263549"/>
    <w:rsid w:val="00263D79"/>
    <w:rsid w:val="00266700"/>
    <w:rsid w:val="00267E46"/>
    <w:rsid w:val="00270087"/>
    <w:rsid w:val="002717FD"/>
    <w:rsid w:val="0027208E"/>
    <w:rsid w:val="00272579"/>
    <w:rsid w:val="00272F7A"/>
    <w:rsid w:val="002742CE"/>
    <w:rsid w:val="002762AA"/>
    <w:rsid w:val="00277260"/>
    <w:rsid w:val="00277753"/>
    <w:rsid w:val="00280679"/>
    <w:rsid w:val="002809CD"/>
    <w:rsid w:val="00281516"/>
    <w:rsid w:val="00282688"/>
    <w:rsid w:val="002837D0"/>
    <w:rsid w:val="00284762"/>
    <w:rsid w:val="0028562D"/>
    <w:rsid w:val="002858A1"/>
    <w:rsid w:val="00285A2F"/>
    <w:rsid w:val="002905BD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A41"/>
    <w:rsid w:val="002A3A28"/>
    <w:rsid w:val="002A62CC"/>
    <w:rsid w:val="002A7C5C"/>
    <w:rsid w:val="002B0455"/>
    <w:rsid w:val="002B087E"/>
    <w:rsid w:val="002B11B4"/>
    <w:rsid w:val="002B1D38"/>
    <w:rsid w:val="002B3C8C"/>
    <w:rsid w:val="002B6D83"/>
    <w:rsid w:val="002B72FE"/>
    <w:rsid w:val="002B77A9"/>
    <w:rsid w:val="002C063D"/>
    <w:rsid w:val="002C0EDB"/>
    <w:rsid w:val="002C6132"/>
    <w:rsid w:val="002C653A"/>
    <w:rsid w:val="002C67AD"/>
    <w:rsid w:val="002C7F38"/>
    <w:rsid w:val="002D1A14"/>
    <w:rsid w:val="002D1FA7"/>
    <w:rsid w:val="002D5495"/>
    <w:rsid w:val="002D5DC1"/>
    <w:rsid w:val="002D620C"/>
    <w:rsid w:val="002E3543"/>
    <w:rsid w:val="002E429F"/>
    <w:rsid w:val="002E48CF"/>
    <w:rsid w:val="002E5520"/>
    <w:rsid w:val="002E5B2D"/>
    <w:rsid w:val="002E5C88"/>
    <w:rsid w:val="002E5EBF"/>
    <w:rsid w:val="002E666E"/>
    <w:rsid w:val="002E6711"/>
    <w:rsid w:val="002F1606"/>
    <w:rsid w:val="002F40EF"/>
    <w:rsid w:val="002F4C1C"/>
    <w:rsid w:val="002F4EE6"/>
    <w:rsid w:val="002F6AB3"/>
    <w:rsid w:val="002F6ADB"/>
    <w:rsid w:val="002F73A0"/>
    <w:rsid w:val="002F7B8E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40FC"/>
    <w:rsid w:val="00317380"/>
    <w:rsid w:val="00317881"/>
    <w:rsid w:val="00321434"/>
    <w:rsid w:val="00323645"/>
    <w:rsid w:val="00323727"/>
    <w:rsid w:val="0032400C"/>
    <w:rsid w:val="00327E69"/>
    <w:rsid w:val="0033122F"/>
    <w:rsid w:val="00333218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5483"/>
    <w:rsid w:val="00366977"/>
    <w:rsid w:val="00371032"/>
    <w:rsid w:val="00371B44"/>
    <w:rsid w:val="00371D04"/>
    <w:rsid w:val="003722D5"/>
    <w:rsid w:val="00372400"/>
    <w:rsid w:val="00373E7B"/>
    <w:rsid w:val="0037466B"/>
    <w:rsid w:val="00375DEB"/>
    <w:rsid w:val="003768F1"/>
    <w:rsid w:val="00376A2E"/>
    <w:rsid w:val="00376D39"/>
    <w:rsid w:val="00380AF7"/>
    <w:rsid w:val="00380BC6"/>
    <w:rsid w:val="00381D75"/>
    <w:rsid w:val="003835C7"/>
    <w:rsid w:val="0038366A"/>
    <w:rsid w:val="003838A6"/>
    <w:rsid w:val="00383E4D"/>
    <w:rsid w:val="0038410F"/>
    <w:rsid w:val="00386840"/>
    <w:rsid w:val="00386CFF"/>
    <w:rsid w:val="00392811"/>
    <w:rsid w:val="00393896"/>
    <w:rsid w:val="00393AAA"/>
    <w:rsid w:val="00394081"/>
    <w:rsid w:val="00395736"/>
    <w:rsid w:val="0039652E"/>
    <w:rsid w:val="00397B0C"/>
    <w:rsid w:val="003A06C5"/>
    <w:rsid w:val="003A3642"/>
    <w:rsid w:val="003A4361"/>
    <w:rsid w:val="003A499D"/>
    <w:rsid w:val="003A612C"/>
    <w:rsid w:val="003A62FD"/>
    <w:rsid w:val="003A7122"/>
    <w:rsid w:val="003B0306"/>
    <w:rsid w:val="003B2B9C"/>
    <w:rsid w:val="003B2E5A"/>
    <w:rsid w:val="003B32FD"/>
    <w:rsid w:val="003B3FEC"/>
    <w:rsid w:val="003B569E"/>
    <w:rsid w:val="003C122B"/>
    <w:rsid w:val="003C168A"/>
    <w:rsid w:val="003C1F68"/>
    <w:rsid w:val="003C3565"/>
    <w:rsid w:val="003C5A97"/>
    <w:rsid w:val="003C5EA4"/>
    <w:rsid w:val="003C77E5"/>
    <w:rsid w:val="003C7A04"/>
    <w:rsid w:val="003D04D1"/>
    <w:rsid w:val="003D0B87"/>
    <w:rsid w:val="003D184E"/>
    <w:rsid w:val="003D1FF4"/>
    <w:rsid w:val="003D3A11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3F73"/>
    <w:rsid w:val="003E59F9"/>
    <w:rsid w:val="003E7115"/>
    <w:rsid w:val="003E7C00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628"/>
    <w:rsid w:val="00402768"/>
    <w:rsid w:val="004038BD"/>
    <w:rsid w:val="00403D98"/>
    <w:rsid w:val="004057EF"/>
    <w:rsid w:val="00405BF2"/>
    <w:rsid w:val="0040686D"/>
    <w:rsid w:val="00406E11"/>
    <w:rsid w:val="00407904"/>
    <w:rsid w:val="0041130F"/>
    <w:rsid w:val="00413F94"/>
    <w:rsid w:val="0041475F"/>
    <w:rsid w:val="00415360"/>
    <w:rsid w:val="004179BF"/>
    <w:rsid w:val="00421170"/>
    <w:rsid w:val="0042132B"/>
    <w:rsid w:val="004233DB"/>
    <w:rsid w:val="00423E59"/>
    <w:rsid w:val="00426175"/>
    <w:rsid w:val="00426425"/>
    <w:rsid w:val="00426AF2"/>
    <w:rsid w:val="004270E6"/>
    <w:rsid w:val="00433519"/>
    <w:rsid w:val="00433A23"/>
    <w:rsid w:val="00434207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1F3"/>
    <w:rsid w:val="00450642"/>
    <w:rsid w:val="00450AE7"/>
    <w:rsid w:val="00453835"/>
    <w:rsid w:val="00454D73"/>
    <w:rsid w:val="004558E9"/>
    <w:rsid w:val="00456873"/>
    <w:rsid w:val="0045777E"/>
    <w:rsid w:val="00460744"/>
    <w:rsid w:val="00460926"/>
    <w:rsid w:val="004610FD"/>
    <w:rsid w:val="00462791"/>
    <w:rsid w:val="0046650D"/>
    <w:rsid w:val="004670D6"/>
    <w:rsid w:val="004702E7"/>
    <w:rsid w:val="00470323"/>
    <w:rsid w:val="0047077D"/>
    <w:rsid w:val="00470D8B"/>
    <w:rsid w:val="00471192"/>
    <w:rsid w:val="00472A5D"/>
    <w:rsid w:val="00473635"/>
    <w:rsid w:val="00473EA7"/>
    <w:rsid w:val="004748E0"/>
    <w:rsid w:val="004760C0"/>
    <w:rsid w:val="00481FB2"/>
    <w:rsid w:val="0048258B"/>
    <w:rsid w:val="0048343D"/>
    <w:rsid w:val="0048355D"/>
    <w:rsid w:val="004836C9"/>
    <w:rsid w:val="004842A3"/>
    <w:rsid w:val="0048637E"/>
    <w:rsid w:val="00486481"/>
    <w:rsid w:val="00487153"/>
    <w:rsid w:val="004903FF"/>
    <w:rsid w:val="0049252C"/>
    <w:rsid w:val="00493056"/>
    <w:rsid w:val="004931DD"/>
    <w:rsid w:val="004942F6"/>
    <w:rsid w:val="00494C00"/>
    <w:rsid w:val="00496261"/>
    <w:rsid w:val="004979E8"/>
    <w:rsid w:val="00497E4C"/>
    <w:rsid w:val="004A08C4"/>
    <w:rsid w:val="004A6934"/>
    <w:rsid w:val="004A7060"/>
    <w:rsid w:val="004A7305"/>
    <w:rsid w:val="004B004C"/>
    <w:rsid w:val="004B031C"/>
    <w:rsid w:val="004B05C8"/>
    <w:rsid w:val="004B084D"/>
    <w:rsid w:val="004B0AA0"/>
    <w:rsid w:val="004B255A"/>
    <w:rsid w:val="004B2679"/>
    <w:rsid w:val="004B35EE"/>
    <w:rsid w:val="004B3753"/>
    <w:rsid w:val="004B43DD"/>
    <w:rsid w:val="004B5B97"/>
    <w:rsid w:val="004B5E5F"/>
    <w:rsid w:val="004B7B4E"/>
    <w:rsid w:val="004C136F"/>
    <w:rsid w:val="004C31D2"/>
    <w:rsid w:val="004C4BCA"/>
    <w:rsid w:val="004C56F1"/>
    <w:rsid w:val="004C59B2"/>
    <w:rsid w:val="004C5C6B"/>
    <w:rsid w:val="004C6CE6"/>
    <w:rsid w:val="004C7368"/>
    <w:rsid w:val="004D27E4"/>
    <w:rsid w:val="004D4799"/>
    <w:rsid w:val="004D4E4B"/>
    <w:rsid w:val="004D55C2"/>
    <w:rsid w:val="004D5F79"/>
    <w:rsid w:val="004D77AE"/>
    <w:rsid w:val="004D7C44"/>
    <w:rsid w:val="004E11B5"/>
    <w:rsid w:val="004E1486"/>
    <w:rsid w:val="004E1740"/>
    <w:rsid w:val="004E2CD8"/>
    <w:rsid w:val="004E354F"/>
    <w:rsid w:val="004E3B5A"/>
    <w:rsid w:val="004E4F54"/>
    <w:rsid w:val="004E577E"/>
    <w:rsid w:val="004E72EE"/>
    <w:rsid w:val="004E748A"/>
    <w:rsid w:val="004F1663"/>
    <w:rsid w:val="004F1725"/>
    <w:rsid w:val="004F2FEA"/>
    <w:rsid w:val="004F40AA"/>
    <w:rsid w:val="004F568C"/>
    <w:rsid w:val="004F5AA8"/>
    <w:rsid w:val="004F77EA"/>
    <w:rsid w:val="004F7D96"/>
    <w:rsid w:val="00500B65"/>
    <w:rsid w:val="00500DEF"/>
    <w:rsid w:val="00500E37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6FBE"/>
    <w:rsid w:val="00520259"/>
    <w:rsid w:val="005202A6"/>
    <w:rsid w:val="00521131"/>
    <w:rsid w:val="00523A3F"/>
    <w:rsid w:val="0052469E"/>
    <w:rsid w:val="00525CA7"/>
    <w:rsid w:val="0052778A"/>
    <w:rsid w:val="00527C0B"/>
    <w:rsid w:val="0053107A"/>
    <w:rsid w:val="0053191D"/>
    <w:rsid w:val="00531A99"/>
    <w:rsid w:val="00531D98"/>
    <w:rsid w:val="0053586B"/>
    <w:rsid w:val="005379B8"/>
    <w:rsid w:val="00540CAC"/>
    <w:rsid w:val="005410F6"/>
    <w:rsid w:val="0054191D"/>
    <w:rsid w:val="0054385C"/>
    <w:rsid w:val="00544883"/>
    <w:rsid w:val="00544909"/>
    <w:rsid w:val="005449C0"/>
    <w:rsid w:val="00544AD3"/>
    <w:rsid w:val="0054672B"/>
    <w:rsid w:val="005501BE"/>
    <w:rsid w:val="00552F1C"/>
    <w:rsid w:val="00553840"/>
    <w:rsid w:val="00554CBC"/>
    <w:rsid w:val="005564E3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AC4"/>
    <w:rsid w:val="00565DCE"/>
    <w:rsid w:val="0056613A"/>
    <w:rsid w:val="00570616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104"/>
    <w:rsid w:val="0058148C"/>
    <w:rsid w:val="0058392E"/>
    <w:rsid w:val="0058398B"/>
    <w:rsid w:val="00583DEC"/>
    <w:rsid w:val="00584C1B"/>
    <w:rsid w:val="005858A5"/>
    <w:rsid w:val="0058696E"/>
    <w:rsid w:val="00590DD7"/>
    <w:rsid w:val="00590FF5"/>
    <w:rsid w:val="00591415"/>
    <w:rsid w:val="0059227B"/>
    <w:rsid w:val="00594BE3"/>
    <w:rsid w:val="00597AE4"/>
    <w:rsid w:val="005A10A2"/>
    <w:rsid w:val="005A3FFB"/>
    <w:rsid w:val="005A44A8"/>
    <w:rsid w:val="005A65B3"/>
    <w:rsid w:val="005A6E4B"/>
    <w:rsid w:val="005A70F1"/>
    <w:rsid w:val="005B0966"/>
    <w:rsid w:val="005B1299"/>
    <w:rsid w:val="005B17E7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1E8"/>
    <w:rsid w:val="005C66E5"/>
    <w:rsid w:val="005C7096"/>
    <w:rsid w:val="005C761B"/>
    <w:rsid w:val="005C7A7D"/>
    <w:rsid w:val="005C7E16"/>
    <w:rsid w:val="005D1A67"/>
    <w:rsid w:val="005D213F"/>
    <w:rsid w:val="005D3A73"/>
    <w:rsid w:val="005D449E"/>
    <w:rsid w:val="005D4D6A"/>
    <w:rsid w:val="005D511B"/>
    <w:rsid w:val="005D5AA1"/>
    <w:rsid w:val="005E0657"/>
    <w:rsid w:val="005E08C7"/>
    <w:rsid w:val="005E18B0"/>
    <w:rsid w:val="005E1E4C"/>
    <w:rsid w:val="005E2A0D"/>
    <w:rsid w:val="005E3CE7"/>
    <w:rsid w:val="005E6AE2"/>
    <w:rsid w:val="005E7317"/>
    <w:rsid w:val="005F14F5"/>
    <w:rsid w:val="005F40AF"/>
    <w:rsid w:val="005F6CA6"/>
    <w:rsid w:val="00602136"/>
    <w:rsid w:val="00602200"/>
    <w:rsid w:val="00602758"/>
    <w:rsid w:val="00604091"/>
    <w:rsid w:val="006046F1"/>
    <w:rsid w:val="0060629D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27CE6"/>
    <w:rsid w:val="00631558"/>
    <w:rsid w:val="00633631"/>
    <w:rsid w:val="006336A0"/>
    <w:rsid w:val="006336E8"/>
    <w:rsid w:val="00634646"/>
    <w:rsid w:val="006368F6"/>
    <w:rsid w:val="00636BC5"/>
    <w:rsid w:val="00637D04"/>
    <w:rsid w:val="006406B1"/>
    <w:rsid w:val="00642482"/>
    <w:rsid w:val="006434AF"/>
    <w:rsid w:val="00645C90"/>
    <w:rsid w:val="00647EBB"/>
    <w:rsid w:val="00651540"/>
    <w:rsid w:val="006519AF"/>
    <w:rsid w:val="00651B35"/>
    <w:rsid w:val="00651D78"/>
    <w:rsid w:val="00652248"/>
    <w:rsid w:val="006546AF"/>
    <w:rsid w:val="006555B6"/>
    <w:rsid w:val="0065560C"/>
    <w:rsid w:val="00657969"/>
    <w:rsid w:val="00657B80"/>
    <w:rsid w:val="00657FF3"/>
    <w:rsid w:val="00660F61"/>
    <w:rsid w:val="00661696"/>
    <w:rsid w:val="00661932"/>
    <w:rsid w:val="006623B4"/>
    <w:rsid w:val="00665342"/>
    <w:rsid w:val="00665891"/>
    <w:rsid w:val="00666D31"/>
    <w:rsid w:val="00667C02"/>
    <w:rsid w:val="0067045D"/>
    <w:rsid w:val="00670669"/>
    <w:rsid w:val="00671B89"/>
    <w:rsid w:val="00672238"/>
    <w:rsid w:val="00672783"/>
    <w:rsid w:val="006735C5"/>
    <w:rsid w:val="00675464"/>
    <w:rsid w:val="00675B3C"/>
    <w:rsid w:val="00676070"/>
    <w:rsid w:val="0067706A"/>
    <w:rsid w:val="00677259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039"/>
    <w:rsid w:val="00685316"/>
    <w:rsid w:val="00685B8C"/>
    <w:rsid w:val="006867A5"/>
    <w:rsid w:val="00690A36"/>
    <w:rsid w:val="006910DA"/>
    <w:rsid w:val="00691F54"/>
    <w:rsid w:val="006923F4"/>
    <w:rsid w:val="00692DA9"/>
    <w:rsid w:val="0069398D"/>
    <w:rsid w:val="006939C3"/>
    <w:rsid w:val="00693AC5"/>
    <w:rsid w:val="00693B3F"/>
    <w:rsid w:val="00694899"/>
    <w:rsid w:val="0069495C"/>
    <w:rsid w:val="006A0BDA"/>
    <w:rsid w:val="006A2177"/>
    <w:rsid w:val="006A7F4E"/>
    <w:rsid w:val="006B1B49"/>
    <w:rsid w:val="006B57AB"/>
    <w:rsid w:val="006B5DBA"/>
    <w:rsid w:val="006B66E4"/>
    <w:rsid w:val="006B795D"/>
    <w:rsid w:val="006C09F0"/>
    <w:rsid w:val="006C2449"/>
    <w:rsid w:val="006C2E6E"/>
    <w:rsid w:val="006C47EF"/>
    <w:rsid w:val="006C4B22"/>
    <w:rsid w:val="006C6555"/>
    <w:rsid w:val="006C77B0"/>
    <w:rsid w:val="006D0BAF"/>
    <w:rsid w:val="006D15D3"/>
    <w:rsid w:val="006D1E8B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6B08"/>
    <w:rsid w:val="006E6F42"/>
    <w:rsid w:val="006E7EE7"/>
    <w:rsid w:val="006F0351"/>
    <w:rsid w:val="006F0F38"/>
    <w:rsid w:val="006F0F45"/>
    <w:rsid w:val="006F1CD3"/>
    <w:rsid w:val="006F2C11"/>
    <w:rsid w:val="006F3754"/>
    <w:rsid w:val="006F4930"/>
    <w:rsid w:val="006F66F5"/>
    <w:rsid w:val="006F6984"/>
    <w:rsid w:val="006F6D13"/>
    <w:rsid w:val="006F74B1"/>
    <w:rsid w:val="006F7979"/>
    <w:rsid w:val="00701F41"/>
    <w:rsid w:val="007112EA"/>
    <w:rsid w:val="00711DB0"/>
    <w:rsid w:val="007120D2"/>
    <w:rsid w:val="00712E41"/>
    <w:rsid w:val="00713A68"/>
    <w:rsid w:val="00713ACD"/>
    <w:rsid w:val="00715A1D"/>
    <w:rsid w:val="00716A89"/>
    <w:rsid w:val="007170E6"/>
    <w:rsid w:val="007206ED"/>
    <w:rsid w:val="00721BF1"/>
    <w:rsid w:val="007246D5"/>
    <w:rsid w:val="00724B5C"/>
    <w:rsid w:val="00724F8E"/>
    <w:rsid w:val="00726297"/>
    <w:rsid w:val="00727DBA"/>
    <w:rsid w:val="0073022C"/>
    <w:rsid w:val="00730E74"/>
    <w:rsid w:val="007321CC"/>
    <w:rsid w:val="00734765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5453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4D0"/>
    <w:rsid w:val="00760989"/>
    <w:rsid w:val="00760BB0"/>
    <w:rsid w:val="00761480"/>
    <w:rsid w:val="0076157A"/>
    <w:rsid w:val="00763227"/>
    <w:rsid w:val="00765C77"/>
    <w:rsid w:val="007666DA"/>
    <w:rsid w:val="007669DF"/>
    <w:rsid w:val="00766C79"/>
    <w:rsid w:val="00766D11"/>
    <w:rsid w:val="0076765D"/>
    <w:rsid w:val="0076785F"/>
    <w:rsid w:val="007719E2"/>
    <w:rsid w:val="0077236B"/>
    <w:rsid w:val="007725A9"/>
    <w:rsid w:val="00773672"/>
    <w:rsid w:val="007740E0"/>
    <w:rsid w:val="00774EE3"/>
    <w:rsid w:val="007769F5"/>
    <w:rsid w:val="00776FC8"/>
    <w:rsid w:val="00777227"/>
    <w:rsid w:val="00777303"/>
    <w:rsid w:val="00780A82"/>
    <w:rsid w:val="007814A6"/>
    <w:rsid w:val="007823B7"/>
    <w:rsid w:val="00784593"/>
    <w:rsid w:val="00785255"/>
    <w:rsid w:val="00787DBF"/>
    <w:rsid w:val="00790883"/>
    <w:rsid w:val="00791A81"/>
    <w:rsid w:val="0079213F"/>
    <w:rsid w:val="0079578B"/>
    <w:rsid w:val="007978F6"/>
    <w:rsid w:val="00797D43"/>
    <w:rsid w:val="007A00EF"/>
    <w:rsid w:val="007A0E9B"/>
    <w:rsid w:val="007A1119"/>
    <w:rsid w:val="007A1988"/>
    <w:rsid w:val="007A2286"/>
    <w:rsid w:val="007A24F2"/>
    <w:rsid w:val="007A3EE9"/>
    <w:rsid w:val="007A5681"/>
    <w:rsid w:val="007B19EA"/>
    <w:rsid w:val="007B395A"/>
    <w:rsid w:val="007B4B7C"/>
    <w:rsid w:val="007B601E"/>
    <w:rsid w:val="007B62D7"/>
    <w:rsid w:val="007B683C"/>
    <w:rsid w:val="007B7D58"/>
    <w:rsid w:val="007C02F0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F16"/>
    <w:rsid w:val="007D4705"/>
    <w:rsid w:val="007D517C"/>
    <w:rsid w:val="007D5496"/>
    <w:rsid w:val="007D58A8"/>
    <w:rsid w:val="007E003B"/>
    <w:rsid w:val="007E0489"/>
    <w:rsid w:val="007E0ABE"/>
    <w:rsid w:val="007E0CB8"/>
    <w:rsid w:val="007E2C74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2617"/>
    <w:rsid w:val="0080363E"/>
    <w:rsid w:val="00804880"/>
    <w:rsid w:val="00804A07"/>
    <w:rsid w:val="00805224"/>
    <w:rsid w:val="00810377"/>
    <w:rsid w:val="00810507"/>
    <w:rsid w:val="00810782"/>
    <w:rsid w:val="0081121E"/>
    <w:rsid w:val="00811DBA"/>
    <w:rsid w:val="00815245"/>
    <w:rsid w:val="008168DF"/>
    <w:rsid w:val="00816AA0"/>
    <w:rsid w:val="0082073E"/>
    <w:rsid w:val="00821C0F"/>
    <w:rsid w:val="00823079"/>
    <w:rsid w:val="008233F2"/>
    <w:rsid w:val="0082410B"/>
    <w:rsid w:val="008251AF"/>
    <w:rsid w:val="00825818"/>
    <w:rsid w:val="00825B28"/>
    <w:rsid w:val="0082798F"/>
    <w:rsid w:val="008326F7"/>
    <w:rsid w:val="00832E9B"/>
    <w:rsid w:val="008333FC"/>
    <w:rsid w:val="00834C40"/>
    <w:rsid w:val="00836488"/>
    <w:rsid w:val="008400A3"/>
    <w:rsid w:val="008403BE"/>
    <w:rsid w:val="00840443"/>
    <w:rsid w:val="0084081A"/>
    <w:rsid w:val="008412C6"/>
    <w:rsid w:val="00841BB1"/>
    <w:rsid w:val="00842149"/>
    <w:rsid w:val="008443F2"/>
    <w:rsid w:val="0084677A"/>
    <w:rsid w:val="00846B7F"/>
    <w:rsid w:val="00847B32"/>
    <w:rsid w:val="00850812"/>
    <w:rsid w:val="00851526"/>
    <w:rsid w:val="00851BD8"/>
    <w:rsid w:val="00854317"/>
    <w:rsid w:val="00854F2E"/>
    <w:rsid w:val="00856315"/>
    <w:rsid w:val="008566A6"/>
    <w:rsid w:val="00861C91"/>
    <w:rsid w:val="008622F3"/>
    <w:rsid w:val="008629CC"/>
    <w:rsid w:val="00862E65"/>
    <w:rsid w:val="008653D6"/>
    <w:rsid w:val="00866775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13E"/>
    <w:rsid w:val="00877B8D"/>
    <w:rsid w:val="008806AA"/>
    <w:rsid w:val="00881E57"/>
    <w:rsid w:val="00882D6E"/>
    <w:rsid w:val="00884D2D"/>
    <w:rsid w:val="00886CBD"/>
    <w:rsid w:val="00887486"/>
    <w:rsid w:val="008933BF"/>
    <w:rsid w:val="00893B21"/>
    <w:rsid w:val="00894328"/>
    <w:rsid w:val="00897AE3"/>
    <w:rsid w:val="00897CD2"/>
    <w:rsid w:val="008A019B"/>
    <w:rsid w:val="008A099E"/>
    <w:rsid w:val="008A10C4"/>
    <w:rsid w:val="008A1BD2"/>
    <w:rsid w:val="008A1D5A"/>
    <w:rsid w:val="008A2573"/>
    <w:rsid w:val="008A2C19"/>
    <w:rsid w:val="008A4942"/>
    <w:rsid w:val="008A6B7D"/>
    <w:rsid w:val="008B010B"/>
    <w:rsid w:val="008B0248"/>
    <w:rsid w:val="008B2B16"/>
    <w:rsid w:val="008B4130"/>
    <w:rsid w:val="008B4820"/>
    <w:rsid w:val="008B5F26"/>
    <w:rsid w:val="008C4E70"/>
    <w:rsid w:val="008C71B0"/>
    <w:rsid w:val="008D1704"/>
    <w:rsid w:val="008D191D"/>
    <w:rsid w:val="008D1AF7"/>
    <w:rsid w:val="008D32A7"/>
    <w:rsid w:val="008D34BC"/>
    <w:rsid w:val="008D3F9F"/>
    <w:rsid w:val="008D4B31"/>
    <w:rsid w:val="008D4F46"/>
    <w:rsid w:val="008E0264"/>
    <w:rsid w:val="008E2405"/>
    <w:rsid w:val="008E286A"/>
    <w:rsid w:val="008E48AA"/>
    <w:rsid w:val="008E5E96"/>
    <w:rsid w:val="008F08F2"/>
    <w:rsid w:val="008F1846"/>
    <w:rsid w:val="008F1EFB"/>
    <w:rsid w:val="008F377A"/>
    <w:rsid w:val="008F3CEC"/>
    <w:rsid w:val="008F5F33"/>
    <w:rsid w:val="008F7843"/>
    <w:rsid w:val="008F7CFC"/>
    <w:rsid w:val="009006D6"/>
    <w:rsid w:val="00900B05"/>
    <w:rsid w:val="00900F14"/>
    <w:rsid w:val="00901D92"/>
    <w:rsid w:val="00910155"/>
    <w:rsid w:val="0091046A"/>
    <w:rsid w:val="0091254F"/>
    <w:rsid w:val="00912C71"/>
    <w:rsid w:val="00912E20"/>
    <w:rsid w:val="00913E68"/>
    <w:rsid w:val="009148D9"/>
    <w:rsid w:val="009154B5"/>
    <w:rsid w:val="009164FF"/>
    <w:rsid w:val="00916500"/>
    <w:rsid w:val="00916E16"/>
    <w:rsid w:val="0091787A"/>
    <w:rsid w:val="009211F5"/>
    <w:rsid w:val="00922008"/>
    <w:rsid w:val="00923770"/>
    <w:rsid w:val="00925754"/>
    <w:rsid w:val="00925796"/>
    <w:rsid w:val="00925B3E"/>
    <w:rsid w:val="00926A63"/>
    <w:rsid w:val="00926ABD"/>
    <w:rsid w:val="00927366"/>
    <w:rsid w:val="00927C49"/>
    <w:rsid w:val="00930C88"/>
    <w:rsid w:val="00931997"/>
    <w:rsid w:val="00931B9C"/>
    <w:rsid w:val="00934842"/>
    <w:rsid w:val="00934E84"/>
    <w:rsid w:val="0093543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368D"/>
    <w:rsid w:val="0095615A"/>
    <w:rsid w:val="00956999"/>
    <w:rsid w:val="009615EA"/>
    <w:rsid w:val="00961A5F"/>
    <w:rsid w:val="00963BFA"/>
    <w:rsid w:val="0096482F"/>
    <w:rsid w:val="009666BC"/>
    <w:rsid w:val="00966D47"/>
    <w:rsid w:val="00967CC1"/>
    <w:rsid w:val="0097021A"/>
    <w:rsid w:val="00970FE2"/>
    <w:rsid w:val="009712CA"/>
    <w:rsid w:val="009745E1"/>
    <w:rsid w:val="0097486B"/>
    <w:rsid w:val="00975417"/>
    <w:rsid w:val="00976C6C"/>
    <w:rsid w:val="00980545"/>
    <w:rsid w:val="009818BE"/>
    <w:rsid w:val="009844DF"/>
    <w:rsid w:val="00985538"/>
    <w:rsid w:val="009858F0"/>
    <w:rsid w:val="00986993"/>
    <w:rsid w:val="00987A02"/>
    <w:rsid w:val="00992312"/>
    <w:rsid w:val="00992D86"/>
    <w:rsid w:val="00996CCF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912"/>
    <w:rsid w:val="009B1921"/>
    <w:rsid w:val="009B47B8"/>
    <w:rsid w:val="009B4DCD"/>
    <w:rsid w:val="009B6468"/>
    <w:rsid w:val="009B6682"/>
    <w:rsid w:val="009C0DED"/>
    <w:rsid w:val="009C100A"/>
    <w:rsid w:val="009C1189"/>
    <w:rsid w:val="009C123B"/>
    <w:rsid w:val="009C27CE"/>
    <w:rsid w:val="009C4243"/>
    <w:rsid w:val="009C5DE7"/>
    <w:rsid w:val="009C75E2"/>
    <w:rsid w:val="009D01A6"/>
    <w:rsid w:val="009D194D"/>
    <w:rsid w:val="009D1DAA"/>
    <w:rsid w:val="009D2B0E"/>
    <w:rsid w:val="009D3B09"/>
    <w:rsid w:val="009D52BE"/>
    <w:rsid w:val="009D61D2"/>
    <w:rsid w:val="009D7E43"/>
    <w:rsid w:val="009E008F"/>
    <w:rsid w:val="009E1181"/>
    <w:rsid w:val="009E1816"/>
    <w:rsid w:val="009E1CB6"/>
    <w:rsid w:val="009E1D3C"/>
    <w:rsid w:val="009E2719"/>
    <w:rsid w:val="009E3B35"/>
    <w:rsid w:val="009E472B"/>
    <w:rsid w:val="009E4C4B"/>
    <w:rsid w:val="009E59F8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9F7F64"/>
    <w:rsid w:val="00A0004A"/>
    <w:rsid w:val="00A002CE"/>
    <w:rsid w:val="00A01F67"/>
    <w:rsid w:val="00A026C0"/>
    <w:rsid w:val="00A03812"/>
    <w:rsid w:val="00A04854"/>
    <w:rsid w:val="00A049C7"/>
    <w:rsid w:val="00A04B56"/>
    <w:rsid w:val="00A0629E"/>
    <w:rsid w:val="00A10F7F"/>
    <w:rsid w:val="00A13BE8"/>
    <w:rsid w:val="00A141D5"/>
    <w:rsid w:val="00A142CB"/>
    <w:rsid w:val="00A146C6"/>
    <w:rsid w:val="00A15463"/>
    <w:rsid w:val="00A1647B"/>
    <w:rsid w:val="00A17C7B"/>
    <w:rsid w:val="00A20ED6"/>
    <w:rsid w:val="00A22372"/>
    <w:rsid w:val="00A24B0C"/>
    <w:rsid w:val="00A252CA"/>
    <w:rsid w:val="00A25813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047"/>
    <w:rsid w:val="00A7281A"/>
    <w:rsid w:val="00A7334F"/>
    <w:rsid w:val="00A73848"/>
    <w:rsid w:val="00A74AFD"/>
    <w:rsid w:val="00A750BF"/>
    <w:rsid w:val="00A77C5A"/>
    <w:rsid w:val="00A80992"/>
    <w:rsid w:val="00A81552"/>
    <w:rsid w:val="00A81A33"/>
    <w:rsid w:val="00A82312"/>
    <w:rsid w:val="00A842E9"/>
    <w:rsid w:val="00A849CA"/>
    <w:rsid w:val="00A84A94"/>
    <w:rsid w:val="00A84D80"/>
    <w:rsid w:val="00A84E73"/>
    <w:rsid w:val="00A851D3"/>
    <w:rsid w:val="00A8720F"/>
    <w:rsid w:val="00A90025"/>
    <w:rsid w:val="00A900AC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1C5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0B4F"/>
    <w:rsid w:val="00AC1B51"/>
    <w:rsid w:val="00AC21FA"/>
    <w:rsid w:val="00AC31BA"/>
    <w:rsid w:val="00AC3ED6"/>
    <w:rsid w:val="00AC47E9"/>
    <w:rsid w:val="00AC4A2E"/>
    <w:rsid w:val="00AC4C17"/>
    <w:rsid w:val="00AC64F8"/>
    <w:rsid w:val="00AC6A5C"/>
    <w:rsid w:val="00AD1DAA"/>
    <w:rsid w:val="00AD2891"/>
    <w:rsid w:val="00AD4001"/>
    <w:rsid w:val="00AD501E"/>
    <w:rsid w:val="00AD70C2"/>
    <w:rsid w:val="00AD71AF"/>
    <w:rsid w:val="00AE09E1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2E4A"/>
    <w:rsid w:val="00AF4C80"/>
    <w:rsid w:val="00AF4F6C"/>
    <w:rsid w:val="00AF57F4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2E6D"/>
    <w:rsid w:val="00B040EB"/>
    <w:rsid w:val="00B05CC7"/>
    <w:rsid w:val="00B07565"/>
    <w:rsid w:val="00B10F73"/>
    <w:rsid w:val="00B1129E"/>
    <w:rsid w:val="00B118C7"/>
    <w:rsid w:val="00B1247F"/>
    <w:rsid w:val="00B13BE1"/>
    <w:rsid w:val="00B14216"/>
    <w:rsid w:val="00B143F2"/>
    <w:rsid w:val="00B17DBF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0DBD"/>
    <w:rsid w:val="00B41EFC"/>
    <w:rsid w:val="00B431E4"/>
    <w:rsid w:val="00B44837"/>
    <w:rsid w:val="00B47462"/>
    <w:rsid w:val="00B51482"/>
    <w:rsid w:val="00B514F4"/>
    <w:rsid w:val="00B53814"/>
    <w:rsid w:val="00B53E86"/>
    <w:rsid w:val="00B5403D"/>
    <w:rsid w:val="00B54787"/>
    <w:rsid w:val="00B6010F"/>
    <w:rsid w:val="00B60394"/>
    <w:rsid w:val="00B60604"/>
    <w:rsid w:val="00B60866"/>
    <w:rsid w:val="00B60944"/>
    <w:rsid w:val="00B626A6"/>
    <w:rsid w:val="00B63805"/>
    <w:rsid w:val="00B66CFB"/>
    <w:rsid w:val="00B675A4"/>
    <w:rsid w:val="00B67AF6"/>
    <w:rsid w:val="00B71C89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288"/>
    <w:rsid w:val="00B92418"/>
    <w:rsid w:val="00B92BCC"/>
    <w:rsid w:val="00B93591"/>
    <w:rsid w:val="00B93E90"/>
    <w:rsid w:val="00B94CE6"/>
    <w:rsid w:val="00B95B28"/>
    <w:rsid w:val="00BA0E84"/>
    <w:rsid w:val="00BA1737"/>
    <w:rsid w:val="00BA21CD"/>
    <w:rsid w:val="00BA344D"/>
    <w:rsid w:val="00BA389E"/>
    <w:rsid w:val="00BA67EF"/>
    <w:rsid w:val="00BA7108"/>
    <w:rsid w:val="00BB1BE1"/>
    <w:rsid w:val="00BB300E"/>
    <w:rsid w:val="00BB4B9B"/>
    <w:rsid w:val="00BB4EC8"/>
    <w:rsid w:val="00BB7984"/>
    <w:rsid w:val="00BC25AA"/>
    <w:rsid w:val="00BC2F95"/>
    <w:rsid w:val="00BC4C46"/>
    <w:rsid w:val="00BC5321"/>
    <w:rsid w:val="00BC5D43"/>
    <w:rsid w:val="00BD2069"/>
    <w:rsid w:val="00BD42EE"/>
    <w:rsid w:val="00BD6939"/>
    <w:rsid w:val="00BE13E2"/>
    <w:rsid w:val="00BE3520"/>
    <w:rsid w:val="00BE56DB"/>
    <w:rsid w:val="00BF0387"/>
    <w:rsid w:val="00BF12F2"/>
    <w:rsid w:val="00BF2B6C"/>
    <w:rsid w:val="00BF37D2"/>
    <w:rsid w:val="00BF50BC"/>
    <w:rsid w:val="00BF5541"/>
    <w:rsid w:val="00BF7668"/>
    <w:rsid w:val="00C01481"/>
    <w:rsid w:val="00C022E3"/>
    <w:rsid w:val="00C03842"/>
    <w:rsid w:val="00C05429"/>
    <w:rsid w:val="00C06DDA"/>
    <w:rsid w:val="00C10208"/>
    <w:rsid w:val="00C1064C"/>
    <w:rsid w:val="00C11128"/>
    <w:rsid w:val="00C11F7C"/>
    <w:rsid w:val="00C11F8E"/>
    <w:rsid w:val="00C12CC2"/>
    <w:rsid w:val="00C13DE1"/>
    <w:rsid w:val="00C151C6"/>
    <w:rsid w:val="00C15C22"/>
    <w:rsid w:val="00C16E2F"/>
    <w:rsid w:val="00C22D17"/>
    <w:rsid w:val="00C23CE1"/>
    <w:rsid w:val="00C24764"/>
    <w:rsid w:val="00C24957"/>
    <w:rsid w:val="00C25A51"/>
    <w:rsid w:val="00C2658F"/>
    <w:rsid w:val="00C2670F"/>
    <w:rsid w:val="00C26BB2"/>
    <w:rsid w:val="00C27A66"/>
    <w:rsid w:val="00C27E27"/>
    <w:rsid w:val="00C312CC"/>
    <w:rsid w:val="00C312CF"/>
    <w:rsid w:val="00C319AC"/>
    <w:rsid w:val="00C323F6"/>
    <w:rsid w:val="00C32F26"/>
    <w:rsid w:val="00C344AE"/>
    <w:rsid w:val="00C36A82"/>
    <w:rsid w:val="00C4373B"/>
    <w:rsid w:val="00C43F69"/>
    <w:rsid w:val="00C44819"/>
    <w:rsid w:val="00C4488E"/>
    <w:rsid w:val="00C44A29"/>
    <w:rsid w:val="00C44D2A"/>
    <w:rsid w:val="00C45FB8"/>
    <w:rsid w:val="00C46B8B"/>
    <w:rsid w:val="00C4712D"/>
    <w:rsid w:val="00C47310"/>
    <w:rsid w:val="00C478B1"/>
    <w:rsid w:val="00C47FE0"/>
    <w:rsid w:val="00C51441"/>
    <w:rsid w:val="00C5227C"/>
    <w:rsid w:val="00C52F06"/>
    <w:rsid w:val="00C54661"/>
    <w:rsid w:val="00C555C9"/>
    <w:rsid w:val="00C57553"/>
    <w:rsid w:val="00C57F9F"/>
    <w:rsid w:val="00C6018E"/>
    <w:rsid w:val="00C6023B"/>
    <w:rsid w:val="00C62847"/>
    <w:rsid w:val="00C62BAF"/>
    <w:rsid w:val="00C62CE4"/>
    <w:rsid w:val="00C65856"/>
    <w:rsid w:val="00C6706B"/>
    <w:rsid w:val="00C710FF"/>
    <w:rsid w:val="00C7140F"/>
    <w:rsid w:val="00C71770"/>
    <w:rsid w:val="00C71BE6"/>
    <w:rsid w:val="00C72D47"/>
    <w:rsid w:val="00C74668"/>
    <w:rsid w:val="00C750E1"/>
    <w:rsid w:val="00C75C33"/>
    <w:rsid w:val="00C767CC"/>
    <w:rsid w:val="00C81F52"/>
    <w:rsid w:val="00C8293D"/>
    <w:rsid w:val="00C8342F"/>
    <w:rsid w:val="00C83C64"/>
    <w:rsid w:val="00C84440"/>
    <w:rsid w:val="00C845E9"/>
    <w:rsid w:val="00C848E8"/>
    <w:rsid w:val="00C84D48"/>
    <w:rsid w:val="00C92103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6FB"/>
    <w:rsid w:val="00CA7D62"/>
    <w:rsid w:val="00CB07A8"/>
    <w:rsid w:val="00CB3DBA"/>
    <w:rsid w:val="00CB44DA"/>
    <w:rsid w:val="00CB6D74"/>
    <w:rsid w:val="00CB74F2"/>
    <w:rsid w:val="00CC013F"/>
    <w:rsid w:val="00CC0492"/>
    <w:rsid w:val="00CC092E"/>
    <w:rsid w:val="00CC0B6A"/>
    <w:rsid w:val="00CC0E24"/>
    <w:rsid w:val="00CC16E6"/>
    <w:rsid w:val="00CC246B"/>
    <w:rsid w:val="00CC4E0C"/>
    <w:rsid w:val="00CC5BD3"/>
    <w:rsid w:val="00CC67FF"/>
    <w:rsid w:val="00CD0DDC"/>
    <w:rsid w:val="00CD170C"/>
    <w:rsid w:val="00CD444E"/>
    <w:rsid w:val="00CD4A57"/>
    <w:rsid w:val="00CD4AE3"/>
    <w:rsid w:val="00CD4B78"/>
    <w:rsid w:val="00CD4C2E"/>
    <w:rsid w:val="00CD56EA"/>
    <w:rsid w:val="00CD588A"/>
    <w:rsid w:val="00CD6749"/>
    <w:rsid w:val="00CD7F3D"/>
    <w:rsid w:val="00CE1019"/>
    <w:rsid w:val="00CE2A6F"/>
    <w:rsid w:val="00CE5552"/>
    <w:rsid w:val="00CE72F3"/>
    <w:rsid w:val="00CE7312"/>
    <w:rsid w:val="00CE7510"/>
    <w:rsid w:val="00CE7A49"/>
    <w:rsid w:val="00CE7FC6"/>
    <w:rsid w:val="00CF0F27"/>
    <w:rsid w:val="00CF2B7D"/>
    <w:rsid w:val="00CF32F5"/>
    <w:rsid w:val="00CF4531"/>
    <w:rsid w:val="00CF4889"/>
    <w:rsid w:val="00CF56D5"/>
    <w:rsid w:val="00CF574E"/>
    <w:rsid w:val="00CF7CCB"/>
    <w:rsid w:val="00D02ECD"/>
    <w:rsid w:val="00D032C9"/>
    <w:rsid w:val="00D04532"/>
    <w:rsid w:val="00D0525A"/>
    <w:rsid w:val="00D074A2"/>
    <w:rsid w:val="00D10247"/>
    <w:rsid w:val="00D118E4"/>
    <w:rsid w:val="00D1281A"/>
    <w:rsid w:val="00D12DC9"/>
    <w:rsid w:val="00D14463"/>
    <w:rsid w:val="00D146F1"/>
    <w:rsid w:val="00D14BB7"/>
    <w:rsid w:val="00D1546B"/>
    <w:rsid w:val="00D15736"/>
    <w:rsid w:val="00D15CB4"/>
    <w:rsid w:val="00D166D8"/>
    <w:rsid w:val="00D16AD7"/>
    <w:rsid w:val="00D17964"/>
    <w:rsid w:val="00D20994"/>
    <w:rsid w:val="00D20C75"/>
    <w:rsid w:val="00D22235"/>
    <w:rsid w:val="00D230E7"/>
    <w:rsid w:val="00D23351"/>
    <w:rsid w:val="00D255EB"/>
    <w:rsid w:val="00D259BE"/>
    <w:rsid w:val="00D267E2"/>
    <w:rsid w:val="00D30812"/>
    <w:rsid w:val="00D31636"/>
    <w:rsid w:val="00D33604"/>
    <w:rsid w:val="00D357A5"/>
    <w:rsid w:val="00D3657B"/>
    <w:rsid w:val="00D3768C"/>
    <w:rsid w:val="00D37B08"/>
    <w:rsid w:val="00D413FE"/>
    <w:rsid w:val="00D4185E"/>
    <w:rsid w:val="00D41C21"/>
    <w:rsid w:val="00D422BB"/>
    <w:rsid w:val="00D42371"/>
    <w:rsid w:val="00D437FF"/>
    <w:rsid w:val="00D45413"/>
    <w:rsid w:val="00D45EAA"/>
    <w:rsid w:val="00D467AF"/>
    <w:rsid w:val="00D47CEB"/>
    <w:rsid w:val="00D504FC"/>
    <w:rsid w:val="00D5130C"/>
    <w:rsid w:val="00D51585"/>
    <w:rsid w:val="00D518E0"/>
    <w:rsid w:val="00D53192"/>
    <w:rsid w:val="00D55657"/>
    <w:rsid w:val="00D55C8E"/>
    <w:rsid w:val="00D567C6"/>
    <w:rsid w:val="00D568EB"/>
    <w:rsid w:val="00D5717A"/>
    <w:rsid w:val="00D60646"/>
    <w:rsid w:val="00D621C2"/>
    <w:rsid w:val="00D62265"/>
    <w:rsid w:val="00D62EDF"/>
    <w:rsid w:val="00D71178"/>
    <w:rsid w:val="00D72061"/>
    <w:rsid w:val="00D726C6"/>
    <w:rsid w:val="00D726F7"/>
    <w:rsid w:val="00D73E20"/>
    <w:rsid w:val="00D74094"/>
    <w:rsid w:val="00D744D2"/>
    <w:rsid w:val="00D74ACB"/>
    <w:rsid w:val="00D76221"/>
    <w:rsid w:val="00D762AC"/>
    <w:rsid w:val="00D77977"/>
    <w:rsid w:val="00D80458"/>
    <w:rsid w:val="00D81B2E"/>
    <w:rsid w:val="00D8512E"/>
    <w:rsid w:val="00D862D9"/>
    <w:rsid w:val="00D90075"/>
    <w:rsid w:val="00D91EB0"/>
    <w:rsid w:val="00D9312B"/>
    <w:rsid w:val="00D93FB9"/>
    <w:rsid w:val="00D94C92"/>
    <w:rsid w:val="00D9563A"/>
    <w:rsid w:val="00D95872"/>
    <w:rsid w:val="00D969AE"/>
    <w:rsid w:val="00DA0225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082"/>
    <w:rsid w:val="00DC1D96"/>
    <w:rsid w:val="00DC3080"/>
    <w:rsid w:val="00DC3499"/>
    <w:rsid w:val="00DC4B2F"/>
    <w:rsid w:val="00DC50EF"/>
    <w:rsid w:val="00DC5477"/>
    <w:rsid w:val="00DC6022"/>
    <w:rsid w:val="00DC6D91"/>
    <w:rsid w:val="00DD0017"/>
    <w:rsid w:val="00DD3A09"/>
    <w:rsid w:val="00DD3C10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406"/>
    <w:rsid w:val="00DF2C0E"/>
    <w:rsid w:val="00DF322E"/>
    <w:rsid w:val="00DF548E"/>
    <w:rsid w:val="00DF61B1"/>
    <w:rsid w:val="00DF6794"/>
    <w:rsid w:val="00DF7C88"/>
    <w:rsid w:val="00E00A77"/>
    <w:rsid w:val="00E00BC8"/>
    <w:rsid w:val="00E00C2C"/>
    <w:rsid w:val="00E01584"/>
    <w:rsid w:val="00E01A00"/>
    <w:rsid w:val="00E02E8A"/>
    <w:rsid w:val="00E0332B"/>
    <w:rsid w:val="00E040DC"/>
    <w:rsid w:val="00E041D6"/>
    <w:rsid w:val="00E04D21"/>
    <w:rsid w:val="00E04DB6"/>
    <w:rsid w:val="00E05BB7"/>
    <w:rsid w:val="00E05F4F"/>
    <w:rsid w:val="00E06FFB"/>
    <w:rsid w:val="00E07370"/>
    <w:rsid w:val="00E10884"/>
    <w:rsid w:val="00E111BA"/>
    <w:rsid w:val="00E12048"/>
    <w:rsid w:val="00E123DD"/>
    <w:rsid w:val="00E1260C"/>
    <w:rsid w:val="00E16001"/>
    <w:rsid w:val="00E20672"/>
    <w:rsid w:val="00E206FB"/>
    <w:rsid w:val="00E21F59"/>
    <w:rsid w:val="00E244BB"/>
    <w:rsid w:val="00E252A1"/>
    <w:rsid w:val="00E26F73"/>
    <w:rsid w:val="00E276B9"/>
    <w:rsid w:val="00E27745"/>
    <w:rsid w:val="00E30155"/>
    <w:rsid w:val="00E327B5"/>
    <w:rsid w:val="00E32917"/>
    <w:rsid w:val="00E33752"/>
    <w:rsid w:val="00E33963"/>
    <w:rsid w:val="00E344BA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7F1"/>
    <w:rsid w:val="00E54A31"/>
    <w:rsid w:val="00E54E1A"/>
    <w:rsid w:val="00E5584C"/>
    <w:rsid w:val="00E563A0"/>
    <w:rsid w:val="00E57333"/>
    <w:rsid w:val="00E60F0A"/>
    <w:rsid w:val="00E621AB"/>
    <w:rsid w:val="00E6228B"/>
    <w:rsid w:val="00E643B3"/>
    <w:rsid w:val="00E6444B"/>
    <w:rsid w:val="00E64919"/>
    <w:rsid w:val="00E66535"/>
    <w:rsid w:val="00E66F24"/>
    <w:rsid w:val="00E7257F"/>
    <w:rsid w:val="00E732F6"/>
    <w:rsid w:val="00E80519"/>
    <w:rsid w:val="00E813FB"/>
    <w:rsid w:val="00E820AD"/>
    <w:rsid w:val="00E823E2"/>
    <w:rsid w:val="00E90D6B"/>
    <w:rsid w:val="00E9183E"/>
    <w:rsid w:val="00E91FE1"/>
    <w:rsid w:val="00E91FE4"/>
    <w:rsid w:val="00E92379"/>
    <w:rsid w:val="00E95B7C"/>
    <w:rsid w:val="00E9694F"/>
    <w:rsid w:val="00E96BD2"/>
    <w:rsid w:val="00E96F69"/>
    <w:rsid w:val="00EA40F8"/>
    <w:rsid w:val="00EA445A"/>
    <w:rsid w:val="00EA5E95"/>
    <w:rsid w:val="00EA719B"/>
    <w:rsid w:val="00EB0715"/>
    <w:rsid w:val="00EB1887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3A9"/>
    <w:rsid w:val="00EC1480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0E00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381A"/>
    <w:rsid w:val="00EF444A"/>
    <w:rsid w:val="00EF5486"/>
    <w:rsid w:val="00EF549D"/>
    <w:rsid w:val="00EF5991"/>
    <w:rsid w:val="00F00104"/>
    <w:rsid w:val="00F00232"/>
    <w:rsid w:val="00F014CA"/>
    <w:rsid w:val="00F04592"/>
    <w:rsid w:val="00F07319"/>
    <w:rsid w:val="00F07D09"/>
    <w:rsid w:val="00F1199C"/>
    <w:rsid w:val="00F13173"/>
    <w:rsid w:val="00F13221"/>
    <w:rsid w:val="00F16833"/>
    <w:rsid w:val="00F17B01"/>
    <w:rsid w:val="00F17C32"/>
    <w:rsid w:val="00F20541"/>
    <w:rsid w:val="00F20735"/>
    <w:rsid w:val="00F21732"/>
    <w:rsid w:val="00F21A41"/>
    <w:rsid w:val="00F22683"/>
    <w:rsid w:val="00F22EFB"/>
    <w:rsid w:val="00F24DC5"/>
    <w:rsid w:val="00F271D3"/>
    <w:rsid w:val="00F300ED"/>
    <w:rsid w:val="00F30667"/>
    <w:rsid w:val="00F3204F"/>
    <w:rsid w:val="00F325E7"/>
    <w:rsid w:val="00F33887"/>
    <w:rsid w:val="00F359E9"/>
    <w:rsid w:val="00F35C20"/>
    <w:rsid w:val="00F40150"/>
    <w:rsid w:val="00F42116"/>
    <w:rsid w:val="00F42206"/>
    <w:rsid w:val="00F440FA"/>
    <w:rsid w:val="00F445E9"/>
    <w:rsid w:val="00F44B36"/>
    <w:rsid w:val="00F45BC8"/>
    <w:rsid w:val="00F504CC"/>
    <w:rsid w:val="00F524A3"/>
    <w:rsid w:val="00F543E5"/>
    <w:rsid w:val="00F5554B"/>
    <w:rsid w:val="00F579B1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D51"/>
    <w:rsid w:val="00F67E6C"/>
    <w:rsid w:val="00F70803"/>
    <w:rsid w:val="00F70CE5"/>
    <w:rsid w:val="00F71342"/>
    <w:rsid w:val="00F71D6E"/>
    <w:rsid w:val="00F72788"/>
    <w:rsid w:val="00F740B6"/>
    <w:rsid w:val="00F748F4"/>
    <w:rsid w:val="00F75305"/>
    <w:rsid w:val="00F7575F"/>
    <w:rsid w:val="00F75CE8"/>
    <w:rsid w:val="00F7649E"/>
    <w:rsid w:val="00F76DAA"/>
    <w:rsid w:val="00F82C5B"/>
    <w:rsid w:val="00F835F4"/>
    <w:rsid w:val="00F84EE9"/>
    <w:rsid w:val="00F8555F"/>
    <w:rsid w:val="00F85B60"/>
    <w:rsid w:val="00F85DDC"/>
    <w:rsid w:val="00F86865"/>
    <w:rsid w:val="00F86BE6"/>
    <w:rsid w:val="00F86C6F"/>
    <w:rsid w:val="00F87D5E"/>
    <w:rsid w:val="00F907EB"/>
    <w:rsid w:val="00F939C0"/>
    <w:rsid w:val="00F943E3"/>
    <w:rsid w:val="00F9558A"/>
    <w:rsid w:val="00F95D77"/>
    <w:rsid w:val="00F966D3"/>
    <w:rsid w:val="00F978B0"/>
    <w:rsid w:val="00FA06CB"/>
    <w:rsid w:val="00FA4347"/>
    <w:rsid w:val="00FA51A2"/>
    <w:rsid w:val="00FA578E"/>
    <w:rsid w:val="00FA5D70"/>
    <w:rsid w:val="00FA6461"/>
    <w:rsid w:val="00FA65C9"/>
    <w:rsid w:val="00FA7081"/>
    <w:rsid w:val="00FA745A"/>
    <w:rsid w:val="00FA74BB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51EA"/>
    <w:rsid w:val="00FC7D0A"/>
    <w:rsid w:val="00FD07C6"/>
    <w:rsid w:val="00FD2C0B"/>
    <w:rsid w:val="00FD384D"/>
    <w:rsid w:val="00FD4386"/>
    <w:rsid w:val="00FD463A"/>
    <w:rsid w:val="00FD49AB"/>
    <w:rsid w:val="00FD4AB3"/>
    <w:rsid w:val="00FD6B54"/>
    <w:rsid w:val="00FE0942"/>
    <w:rsid w:val="00FE0CA1"/>
    <w:rsid w:val="00FE2E6B"/>
    <w:rsid w:val="00FE4BF4"/>
    <w:rsid w:val="00FE50F8"/>
    <w:rsid w:val="00FE5110"/>
    <w:rsid w:val="00FE6078"/>
    <w:rsid w:val="00FE661D"/>
    <w:rsid w:val="00FE6F70"/>
    <w:rsid w:val="00FE7191"/>
    <w:rsid w:val="00FF1C12"/>
    <w:rsid w:val="00FF22EC"/>
    <w:rsid w:val="00FF2582"/>
    <w:rsid w:val="00FF394E"/>
    <w:rsid w:val="00FF40DE"/>
    <w:rsid w:val="00FF4CAF"/>
    <w:rsid w:val="00FF6D69"/>
    <w:rsid w:val="01FFCD45"/>
    <w:rsid w:val="0346BAF9"/>
    <w:rsid w:val="039B9B5C"/>
    <w:rsid w:val="06052371"/>
    <w:rsid w:val="0D096AF6"/>
    <w:rsid w:val="16B7A36B"/>
    <w:rsid w:val="1A758C17"/>
    <w:rsid w:val="3722A6DD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0EAB236"/>
    <w:rsid w:val="5C686CCC"/>
    <w:rsid w:val="5DCA0185"/>
    <w:rsid w:val="6079FE8C"/>
    <w:rsid w:val="6338B419"/>
    <w:rsid w:val="64248836"/>
    <w:rsid w:val="6786A242"/>
    <w:rsid w:val="687D32B1"/>
    <w:rsid w:val="71820034"/>
    <w:rsid w:val="746A1977"/>
    <w:rsid w:val="76E288E1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8F405AA8-973A-451D-89D2-A70E0A25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607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4D5F7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RBI5PAMIO524-1616901215-52416</_dlc_DocId>
    <_dlc_DocIdUrl xmlns="71c5aaf6-e6ce-465b-b873-5148d2a4c105">
      <Url>https://nokia.sharepoint.com/sites/gxp/_layouts/15/DocIdRedir.aspx?ID=RBI5PAMIO524-1616901215-52416</Url>
      <Description>RBI5PAMIO524-1616901215-52416</Description>
    </_dlc_DocIdUrl>
  </documentManagement>
</p:properties>
</file>

<file path=customXml/itemProps1.xml><?xml version="1.0" encoding="utf-8"?>
<ds:datastoreItem xmlns:ds="http://schemas.openxmlformats.org/officeDocument/2006/customXml" ds:itemID="{228E7CC6-9B09-4B2A-B1A5-55DEC88D0FC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20E01-0BEA-46E0-8409-B436CB4A9C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1A73ED-E4E8-4824-B80D-CFE9D7CAE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125</TotalTime>
  <Pages>2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CableLabs User</cp:lastModifiedBy>
  <cp:revision>78</cp:revision>
  <cp:lastPrinted>1900-01-01T17:00:00Z</cp:lastPrinted>
  <dcterms:created xsi:type="dcterms:W3CDTF">2025-08-14T17:38:00Z</dcterms:created>
  <dcterms:modified xsi:type="dcterms:W3CDTF">2025-08-15T22:08:00Z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2a20f363-d044-4b3b-81be-2bda5dc178f3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